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6AFB5" w14:textId="77777777" w:rsidR="00DD44C6" w:rsidRPr="004B5965" w:rsidRDefault="00D17452" w:rsidP="00917ABB">
      <w:pPr>
        <w:autoSpaceDE w:val="0"/>
        <w:autoSpaceDN w:val="0"/>
        <w:adjustRightInd w:val="0"/>
        <w:jc w:val="center"/>
        <w:rPr>
          <w:rFonts w:cs="Book Antiqua"/>
          <w:b/>
          <w:color w:val="1F1A17"/>
          <w:sz w:val="28"/>
          <w:szCs w:val="30"/>
        </w:rPr>
      </w:pPr>
      <w:r w:rsidRPr="00D17452">
        <w:rPr>
          <w:rFonts w:cs="Book Antiqua"/>
          <w:b/>
          <w:color w:val="1F1A17"/>
          <w:sz w:val="28"/>
          <w:szCs w:val="30"/>
        </w:rPr>
        <w:t>Information note:</w:t>
      </w:r>
    </w:p>
    <w:p w14:paraId="6EDF8B77" w14:textId="77777777" w:rsidR="001D3809" w:rsidRPr="004B5965" w:rsidRDefault="00D17452" w:rsidP="002315AE">
      <w:pPr>
        <w:autoSpaceDE w:val="0"/>
        <w:autoSpaceDN w:val="0"/>
        <w:adjustRightInd w:val="0"/>
        <w:jc w:val="center"/>
        <w:rPr>
          <w:rFonts w:cs="Book Antiqua"/>
          <w:b/>
          <w:color w:val="1F1A17"/>
          <w:sz w:val="28"/>
          <w:szCs w:val="30"/>
        </w:rPr>
      </w:pPr>
      <w:r w:rsidRPr="00D17452">
        <w:rPr>
          <w:rFonts w:cs="Book Antiqua"/>
          <w:b/>
          <w:color w:val="1F1A17"/>
          <w:sz w:val="28"/>
          <w:szCs w:val="30"/>
        </w:rPr>
        <w:t>National multi-sectoral CRVS coordination mechanisms</w:t>
      </w:r>
    </w:p>
    <w:p w14:paraId="10F656D5" w14:textId="77777777" w:rsidR="00F13278" w:rsidRPr="004B5965" w:rsidRDefault="00F13278" w:rsidP="002315AE">
      <w:pPr>
        <w:autoSpaceDE w:val="0"/>
        <w:autoSpaceDN w:val="0"/>
        <w:adjustRightInd w:val="0"/>
        <w:jc w:val="center"/>
        <w:rPr>
          <w:rFonts w:cs="Book Antiqua"/>
          <w:b/>
          <w:color w:val="1F1A17"/>
          <w:szCs w:val="30"/>
        </w:rPr>
      </w:pPr>
    </w:p>
    <w:p w14:paraId="3E04E41D" w14:textId="77777777" w:rsidR="006B68C1" w:rsidRDefault="006B68C1" w:rsidP="006B68C1">
      <w:pPr>
        <w:autoSpaceDE w:val="0"/>
        <w:autoSpaceDN w:val="0"/>
        <w:adjustRightInd w:val="0"/>
        <w:jc w:val="both"/>
        <w:rPr>
          <w:rFonts w:cs="Book Antiqua"/>
          <w:b/>
          <w:color w:val="1F1A17"/>
        </w:rPr>
      </w:pPr>
      <w:r>
        <w:rPr>
          <w:rFonts w:cs="Book Antiqua"/>
          <w:b/>
          <w:color w:val="1F1A17"/>
        </w:rPr>
        <w:t xml:space="preserve">Why should national </w:t>
      </w:r>
      <w:r w:rsidRPr="007D3026">
        <w:rPr>
          <w:rFonts w:cs="Book Antiqua"/>
          <w:b/>
          <w:color w:val="1F1A17"/>
        </w:rPr>
        <w:t>multi-sectoral CRVS coordination mechanisms</w:t>
      </w:r>
      <w:r>
        <w:rPr>
          <w:rFonts w:cs="Book Antiqua"/>
          <w:b/>
          <w:color w:val="1F1A17"/>
        </w:rPr>
        <w:t xml:space="preserve"> be established?</w:t>
      </w:r>
    </w:p>
    <w:p w14:paraId="5CB005C6" w14:textId="59FA52E4" w:rsidR="006B68C1" w:rsidRDefault="006B68C1" w:rsidP="006B68C1">
      <w:pPr>
        <w:autoSpaceDE w:val="0"/>
        <w:autoSpaceDN w:val="0"/>
        <w:adjustRightInd w:val="0"/>
        <w:jc w:val="both"/>
        <w:rPr>
          <w:rFonts w:cs="Book Antiqua"/>
          <w:color w:val="1F1A17"/>
        </w:rPr>
      </w:pPr>
      <w:r>
        <w:rPr>
          <w:rFonts w:cs="Book Antiqua"/>
          <w:color w:val="1F1A17"/>
        </w:rPr>
        <w:t xml:space="preserve">As a </w:t>
      </w:r>
      <w:r>
        <w:rPr>
          <w:rFonts w:cs="Book Antiqua"/>
          <w:color w:val="1F1A17"/>
        </w:rPr>
        <w:t>multi</w:t>
      </w:r>
      <w:r w:rsidR="006954F0">
        <w:rPr>
          <w:rFonts w:cs="Book Antiqua"/>
          <w:color w:val="1F1A17"/>
        </w:rPr>
        <w:t>-</w:t>
      </w:r>
      <w:r>
        <w:rPr>
          <w:rFonts w:cs="Book Antiqua"/>
          <w:color w:val="1F1A17"/>
        </w:rPr>
        <w:t>sectoral operation</w:t>
      </w:r>
      <w:r>
        <w:rPr>
          <w:rFonts w:cs="Book Antiqua"/>
          <w:color w:val="1F1A17"/>
        </w:rPr>
        <w:t>, well-functioning national CRVS systems involve a wide variety of government ministries and agencies at the national level, provincial, and local levels</w:t>
      </w:r>
      <w:r w:rsidR="00BD7B04">
        <w:rPr>
          <w:rFonts w:cs="Book Antiqua"/>
          <w:color w:val="1F1A17"/>
        </w:rPr>
        <w:t xml:space="preserve"> and use a whole of government approach</w:t>
      </w:r>
      <w:r>
        <w:rPr>
          <w:rFonts w:cs="Book Antiqua"/>
          <w:color w:val="1F1A17"/>
        </w:rPr>
        <w:t>. A</w:t>
      </w:r>
      <w:r w:rsidRPr="00F13278">
        <w:rPr>
          <w:rFonts w:cs="Book Antiqua"/>
          <w:color w:val="1F1A17"/>
        </w:rPr>
        <w:t xml:space="preserve"> national CRVS coordination mechanism </w:t>
      </w:r>
      <w:r>
        <w:rPr>
          <w:rFonts w:cs="Book Antiqua"/>
          <w:color w:val="1F1A17"/>
        </w:rPr>
        <w:t xml:space="preserve">that </w:t>
      </w:r>
      <w:r w:rsidRPr="00F13278">
        <w:rPr>
          <w:rFonts w:cs="Book Antiqua"/>
          <w:color w:val="1F1A17"/>
        </w:rPr>
        <w:t>comprise</w:t>
      </w:r>
      <w:r>
        <w:rPr>
          <w:rFonts w:cs="Book Antiqua"/>
          <w:color w:val="1F1A17"/>
        </w:rPr>
        <w:t xml:space="preserve">s </w:t>
      </w:r>
      <w:r w:rsidRPr="00F13278">
        <w:rPr>
          <w:rFonts w:cs="Book Antiqua"/>
          <w:color w:val="1F1A17"/>
        </w:rPr>
        <w:t xml:space="preserve">all </w:t>
      </w:r>
      <w:r>
        <w:rPr>
          <w:rFonts w:cs="Book Antiqua"/>
          <w:color w:val="1F1A17"/>
        </w:rPr>
        <w:t>relevant stakeholders</w:t>
      </w:r>
      <w:r w:rsidRPr="00F13278">
        <w:rPr>
          <w:rFonts w:cs="Book Antiqua"/>
          <w:color w:val="1F1A17"/>
        </w:rPr>
        <w:t xml:space="preserve">, </w:t>
      </w:r>
      <w:r>
        <w:rPr>
          <w:rFonts w:cs="Book Antiqua"/>
          <w:color w:val="1F1A17"/>
        </w:rPr>
        <w:t>such as</w:t>
      </w:r>
      <w:r w:rsidRPr="00F13278">
        <w:rPr>
          <w:rFonts w:cs="Book Antiqua"/>
          <w:color w:val="1F1A17"/>
        </w:rPr>
        <w:t xml:space="preserve"> the civil registration authorities, </w:t>
      </w:r>
      <w:r w:rsidR="006E4BF5">
        <w:rPr>
          <w:rFonts w:cs="Book Antiqua"/>
          <w:color w:val="1F1A17"/>
        </w:rPr>
        <w:t xml:space="preserve">the national identification agency, </w:t>
      </w:r>
      <w:r w:rsidRPr="00F13278">
        <w:rPr>
          <w:rFonts w:cs="Book Antiqua"/>
          <w:color w:val="1F1A17"/>
        </w:rPr>
        <w:t xml:space="preserve">the health and education </w:t>
      </w:r>
      <w:r>
        <w:rPr>
          <w:rFonts w:cs="Book Antiqua"/>
          <w:color w:val="1F1A17"/>
        </w:rPr>
        <w:t>ministries</w:t>
      </w:r>
      <w:r w:rsidRPr="00F13278">
        <w:rPr>
          <w:rFonts w:cs="Book Antiqua"/>
          <w:color w:val="1F1A17"/>
        </w:rPr>
        <w:t>,</w:t>
      </w:r>
      <w:r>
        <w:rPr>
          <w:rFonts w:cs="Book Antiqua"/>
          <w:color w:val="1F1A17"/>
        </w:rPr>
        <w:t xml:space="preserve"> the statistics offices, </w:t>
      </w:r>
      <w:r w:rsidRPr="00F01459">
        <w:rPr>
          <w:rFonts w:cs="Book Antiqua"/>
          <w:color w:val="1F1A17"/>
        </w:rPr>
        <w:t>provincial and local</w:t>
      </w:r>
      <w:r>
        <w:rPr>
          <w:rFonts w:cs="Book Antiqua"/>
          <w:color w:val="1F1A17"/>
        </w:rPr>
        <w:t xml:space="preserve"> </w:t>
      </w:r>
      <w:r w:rsidRPr="00F01459">
        <w:rPr>
          <w:rFonts w:cs="Book Antiqua"/>
          <w:color w:val="1F1A17"/>
        </w:rPr>
        <w:t xml:space="preserve">governments, </w:t>
      </w:r>
      <w:r w:rsidRPr="00F13278">
        <w:rPr>
          <w:rFonts w:cs="Book Antiqua"/>
          <w:color w:val="1F1A17"/>
        </w:rPr>
        <w:t>civil society</w:t>
      </w:r>
      <w:r>
        <w:rPr>
          <w:rFonts w:cs="Book Antiqua"/>
          <w:color w:val="1F1A17"/>
        </w:rPr>
        <w:t xml:space="preserve"> and possibly development partners is essential to facilitating</w:t>
      </w:r>
      <w:r w:rsidRPr="00F13278">
        <w:rPr>
          <w:rFonts w:cs="Book Antiqua"/>
          <w:color w:val="1F1A17"/>
        </w:rPr>
        <w:t xml:space="preserve"> </w:t>
      </w:r>
      <w:r>
        <w:rPr>
          <w:rFonts w:cs="Book Antiqua"/>
          <w:color w:val="1F1A17"/>
        </w:rPr>
        <w:t>coordination, coherence and harmonization</w:t>
      </w:r>
      <w:r w:rsidRPr="00F13278">
        <w:rPr>
          <w:rFonts w:cs="Book Antiqua"/>
          <w:color w:val="1F1A17"/>
        </w:rPr>
        <w:t xml:space="preserve"> and avoid duplication of activities</w:t>
      </w:r>
      <w:r>
        <w:rPr>
          <w:rFonts w:cs="Book Antiqua"/>
          <w:color w:val="1F1A17"/>
        </w:rPr>
        <w:t>.</w:t>
      </w:r>
      <w:r w:rsidR="008952D1">
        <w:rPr>
          <w:rFonts w:cs="Book Antiqua"/>
          <w:color w:val="1F1A17"/>
        </w:rPr>
        <w:t xml:space="preserve"> In addition, the coordination mechanism or committee gives </w:t>
      </w:r>
      <w:r w:rsidR="00235A99">
        <w:rPr>
          <w:rFonts w:cs="Book Antiqua"/>
          <w:color w:val="1F1A17"/>
        </w:rPr>
        <w:t>development partners and other stakeholders a</w:t>
      </w:r>
      <w:r w:rsidR="008952D1" w:rsidRPr="008952D1">
        <w:rPr>
          <w:rFonts w:cs="Book Antiqua"/>
          <w:color w:val="1F1A17"/>
        </w:rPr>
        <w:t xml:space="preserve"> single national focal point </w:t>
      </w:r>
      <w:r w:rsidR="00235A99">
        <w:rPr>
          <w:rFonts w:cs="Book Antiqua"/>
          <w:color w:val="1F1A17"/>
        </w:rPr>
        <w:t>to engage through.</w:t>
      </w:r>
    </w:p>
    <w:p w14:paraId="5CD2C458" w14:textId="77777777" w:rsidR="006B68C1" w:rsidRDefault="006B68C1" w:rsidP="006B68C1">
      <w:pPr>
        <w:autoSpaceDE w:val="0"/>
        <w:autoSpaceDN w:val="0"/>
        <w:adjustRightInd w:val="0"/>
        <w:jc w:val="both"/>
        <w:rPr>
          <w:rFonts w:cs="Book Antiqua"/>
          <w:color w:val="1F1A17"/>
        </w:rPr>
      </w:pPr>
    </w:p>
    <w:p w14:paraId="556DF3EE" w14:textId="77777777" w:rsidR="004D22C9" w:rsidRDefault="004D22C9" w:rsidP="006F712B">
      <w:pPr>
        <w:autoSpaceDE w:val="0"/>
        <w:autoSpaceDN w:val="0"/>
        <w:adjustRightInd w:val="0"/>
        <w:jc w:val="both"/>
        <w:rPr>
          <w:rFonts w:cs="Book Antiqua"/>
          <w:b/>
          <w:color w:val="1F1A17"/>
        </w:rPr>
      </w:pPr>
      <w:r>
        <w:rPr>
          <w:rFonts w:cs="Book Antiqua"/>
          <w:b/>
          <w:color w:val="1F1A17"/>
        </w:rPr>
        <w:t xml:space="preserve">How many countries in Asia and the Pacific have established national </w:t>
      </w:r>
      <w:r w:rsidR="0093496F">
        <w:rPr>
          <w:rFonts w:cs="Book Antiqua"/>
          <w:b/>
          <w:color w:val="1F1A17"/>
        </w:rPr>
        <w:t xml:space="preserve">CRVS </w:t>
      </w:r>
      <w:r>
        <w:rPr>
          <w:rFonts w:cs="Book Antiqua"/>
          <w:b/>
          <w:color w:val="1F1A17"/>
        </w:rPr>
        <w:t>coordination mechanisms?</w:t>
      </w:r>
    </w:p>
    <w:p w14:paraId="7633E765" w14:textId="001796CB" w:rsidR="0098076B" w:rsidRDefault="004D22C9" w:rsidP="0098076B">
      <w:pPr>
        <w:jc w:val="both"/>
      </w:pPr>
      <w:r w:rsidRPr="00F23C34">
        <w:rPr>
          <w:rFonts w:cs="Book Antiqua"/>
          <w:color w:val="1F1A17"/>
        </w:rPr>
        <w:t>At least 26 countries in Asia an</w:t>
      </w:r>
      <w:r w:rsidR="00F100E3">
        <w:rPr>
          <w:rFonts w:cs="Book Antiqua"/>
          <w:color w:val="1F1A17"/>
        </w:rPr>
        <w:t>d</w:t>
      </w:r>
      <w:r w:rsidRPr="00F23C34">
        <w:rPr>
          <w:rFonts w:cs="Book Antiqua"/>
          <w:color w:val="1F1A17"/>
        </w:rPr>
        <w:t xml:space="preserve"> the Pacific have established national CRVS coordination mechanisms</w:t>
      </w:r>
      <w:r w:rsidR="00F23C34" w:rsidRPr="00F23C34">
        <w:rPr>
          <w:rFonts w:cs="Book Antiqua"/>
          <w:color w:val="1F1A17"/>
        </w:rPr>
        <w:t xml:space="preserve">, with more countries planning to do so over the coming year. </w:t>
      </w:r>
      <w:r w:rsidR="00F23C34" w:rsidRPr="00622E83">
        <w:t xml:space="preserve">Countries </w:t>
      </w:r>
      <w:r w:rsidR="00A96B43">
        <w:t xml:space="preserve">that </w:t>
      </w:r>
      <w:r w:rsidR="00F23C34" w:rsidRPr="00622E83">
        <w:t>have not established coordination mechanisms generally fall into two categories</w:t>
      </w:r>
      <w:r w:rsidR="002709ED">
        <w:t>:</w:t>
      </w:r>
      <w:r w:rsidR="00F23C34" w:rsidRPr="00622E83">
        <w:t xml:space="preserve"> either the sy</w:t>
      </w:r>
      <w:r w:rsidR="00F23C34">
        <w:t xml:space="preserve">stem is </w:t>
      </w:r>
      <w:r w:rsidR="002709ED">
        <w:t>well established</w:t>
      </w:r>
      <w:r w:rsidR="00F23C34">
        <w:t xml:space="preserve"> and it is </w:t>
      </w:r>
      <w:r w:rsidR="00F23C34" w:rsidRPr="00622E83">
        <w:t>perceived that a</w:t>
      </w:r>
      <w:r w:rsidR="005142F8">
        <w:t>n additional</w:t>
      </w:r>
      <w:r w:rsidR="00F23C34" w:rsidRPr="00622E83">
        <w:t xml:space="preserve"> </w:t>
      </w:r>
      <w:r w:rsidR="005142F8">
        <w:t xml:space="preserve">formal </w:t>
      </w:r>
      <w:r w:rsidR="00F23C34" w:rsidRPr="00622E83">
        <w:t xml:space="preserve">coordination mechanism is not needed, or the work on improving the CRVS system has just started recently. </w:t>
      </w:r>
      <w:r w:rsidR="00F23C34">
        <w:t>In some countries</w:t>
      </w:r>
      <w:r w:rsidR="00F100E3">
        <w:t>,</w:t>
      </w:r>
      <w:r w:rsidR="00F23C34">
        <w:t xml:space="preserve"> coordination mechanism</w:t>
      </w:r>
      <w:r w:rsidR="00F01459">
        <w:t>s</w:t>
      </w:r>
      <w:r w:rsidR="00F23C34">
        <w:t xml:space="preserve"> </w:t>
      </w:r>
      <w:r w:rsidR="00F01459">
        <w:t xml:space="preserve">are </w:t>
      </w:r>
      <w:r w:rsidR="00F23C34">
        <w:t xml:space="preserve">currently </w:t>
      </w:r>
      <w:r w:rsidR="0098076B">
        <w:t xml:space="preserve">being established, often with </w:t>
      </w:r>
      <w:r w:rsidR="00F01459">
        <w:t>support</w:t>
      </w:r>
      <w:r w:rsidR="0098076B">
        <w:t xml:space="preserve"> from development partners</w:t>
      </w:r>
      <w:r w:rsidR="00F01459" w:rsidDel="00F01459">
        <w:t xml:space="preserve"> </w:t>
      </w:r>
      <w:r w:rsidR="0098076B">
        <w:t>inclu</w:t>
      </w:r>
      <w:r w:rsidR="00F01459">
        <w:t>ding</w:t>
      </w:r>
      <w:r w:rsidR="0098076B">
        <w:t xml:space="preserve"> the Pacific </w:t>
      </w:r>
      <w:r w:rsidR="005142F8">
        <w:t>C</w:t>
      </w:r>
      <w:r w:rsidR="0098076B">
        <w:t>ommunity</w:t>
      </w:r>
      <w:r w:rsidR="005142F8">
        <w:t xml:space="preserve"> (SPC)</w:t>
      </w:r>
      <w:r w:rsidR="0098076B">
        <w:t>, UNICEF,</w:t>
      </w:r>
      <w:r w:rsidR="00F20924">
        <w:t xml:space="preserve"> Data for Health,</w:t>
      </w:r>
      <w:r w:rsidR="0098076B">
        <w:t xml:space="preserve"> Plan International, </w:t>
      </w:r>
      <w:r w:rsidR="00F01459">
        <w:t>WHO</w:t>
      </w:r>
      <w:r w:rsidR="0098076B">
        <w:t xml:space="preserve"> </w:t>
      </w:r>
      <w:r w:rsidR="00F01459">
        <w:t>and</w:t>
      </w:r>
      <w:r w:rsidR="0098076B">
        <w:t xml:space="preserve"> ESCAP.  </w:t>
      </w:r>
    </w:p>
    <w:p w14:paraId="636B28D3" w14:textId="77777777" w:rsidR="007D3026" w:rsidRDefault="007D3026" w:rsidP="006F712B">
      <w:pPr>
        <w:autoSpaceDE w:val="0"/>
        <w:autoSpaceDN w:val="0"/>
        <w:adjustRightInd w:val="0"/>
        <w:jc w:val="both"/>
        <w:rPr>
          <w:rFonts w:cs="Book Antiqua"/>
          <w:b/>
          <w:color w:val="1F1A17"/>
        </w:rPr>
      </w:pPr>
    </w:p>
    <w:p w14:paraId="210A0969" w14:textId="77777777" w:rsidR="007D3026" w:rsidRDefault="007D3026" w:rsidP="006F712B">
      <w:pPr>
        <w:autoSpaceDE w:val="0"/>
        <w:autoSpaceDN w:val="0"/>
        <w:adjustRightInd w:val="0"/>
        <w:jc w:val="both"/>
        <w:rPr>
          <w:rFonts w:cs="Book Antiqua"/>
          <w:b/>
          <w:color w:val="1F1A17"/>
        </w:rPr>
      </w:pPr>
      <w:r w:rsidRPr="007D3026">
        <w:rPr>
          <w:rFonts w:cs="Book Antiqua"/>
          <w:b/>
          <w:color w:val="1F1A17"/>
        </w:rPr>
        <w:t>What have countries committed to as part of the Regional Action Framework on CRVS in Asia and the Pacific?</w:t>
      </w:r>
    </w:p>
    <w:p w14:paraId="1917C40F" w14:textId="24008F36" w:rsidR="00C739D4" w:rsidRDefault="006F712B" w:rsidP="00C739D4">
      <w:pPr>
        <w:autoSpaceDE w:val="0"/>
        <w:autoSpaceDN w:val="0"/>
        <w:adjustRightInd w:val="0"/>
        <w:jc w:val="both"/>
        <w:rPr>
          <w:rFonts w:cs="Book Antiqua"/>
          <w:color w:val="1F1A17"/>
        </w:rPr>
      </w:pPr>
      <w:r>
        <w:rPr>
          <w:rFonts w:cs="Book Antiqua"/>
          <w:color w:val="1F1A17"/>
        </w:rPr>
        <w:t>A key principle in the Regional Action Framework is that c</w:t>
      </w:r>
      <w:r w:rsidR="00F13278" w:rsidRPr="00F13278">
        <w:rPr>
          <w:rFonts w:cs="Book Antiqua"/>
          <w:color w:val="1F1A17"/>
        </w:rPr>
        <w:t>ountries</w:t>
      </w:r>
      <w:r>
        <w:rPr>
          <w:rFonts w:cs="Book Antiqua"/>
          <w:color w:val="1F1A17"/>
        </w:rPr>
        <w:t xml:space="preserve"> should </w:t>
      </w:r>
      <w:r w:rsidR="00F13278" w:rsidRPr="00F13278">
        <w:rPr>
          <w:rFonts w:cs="Book Antiqua"/>
          <w:color w:val="1F1A17"/>
        </w:rPr>
        <w:t>take the lead</w:t>
      </w:r>
      <w:r>
        <w:rPr>
          <w:rFonts w:cs="Book Antiqua"/>
          <w:color w:val="1F1A17"/>
        </w:rPr>
        <w:t xml:space="preserve"> in improving national CRVS systems. </w:t>
      </w:r>
      <w:r w:rsidR="005352BA">
        <w:rPr>
          <w:rFonts w:cs="Book Antiqua"/>
          <w:color w:val="1F1A17"/>
        </w:rPr>
        <w:t>To</w:t>
      </w:r>
      <w:r>
        <w:rPr>
          <w:rFonts w:cs="Book Antiqua"/>
          <w:color w:val="1F1A17"/>
        </w:rPr>
        <w:t xml:space="preserve"> do so,</w:t>
      </w:r>
      <w:r w:rsidR="00F01459">
        <w:rPr>
          <w:rFonts w:cs="Book Antiqua"/>
          <w:color w:val="1F1A17"/>
        </w:rPr>
        <w:t xml:space="preserve"> countries need to set</w:t>
      </w:r>
      <w:r>
        <w:rPr>
          <w:rFonts w:cs="Book Antiqua"/>
          <w:color w:val="1F1A17"/>
        </w:rPr>
        <w:t xml:space="preserve"> clear priorities and division of responsibilities</w:t>
      </w:r>
      <w:r w:rsidR="00F01459">
        <w:rPr>
          <w:rFonts w:cs="Book Antiqua"/>
          <w:color w:val="1F1A17"/>
        </w:rPr>
        <w:t xml:space="preserve"> among national stakeholder</w:t>
      </w:r>
      <w:r w:rsidR="00E0090F">
        <w:rPr>
          <w:rFonts w:cs="Book Antiqua"/>
          <w:color w:val="1F1A17"/>
        </w:rPr>
        <w:t>s</w:t>
      </w:r>
      <w:r>
        <w:rPr>
          <w:rFonts w:cs="Book Antiqua"/>
          <w:color w:val="1F1A17"/>
        </w:rPr>
        <w:t>.</w:t>
      </w:r>
      <w:r w:rsidR="00C739D4">
        <w:rPr>
          <w:rFonts w:cs="Book Antiqua"/>
          <w:color w:val="1F1A17"/>
        </w:rPr>
        <w:t xml:space="preserve"> </w:t>
      </w:r>
      <w:r w:rsidR="008E611C">
        <w:rPr>
          <w:rFonts w:cs="Book Antiqua"/>
          <w:color w:val="1F1A17"/>
        </w:rPr>
        <w:t xml:space="preserve">The national CRVS coordination mechanisms ensure that these priorities and responsibilities are </w:t>
      </w:r>
      <w:r w:rsidR="005142F8">
        <w:rPr>
          <w:rFonts w:cs="Book Antiqua"/>
          <w:color w:val="1F1A17"/>
        </w:rPr>
        <w:t>coordinated</w:t>
      </w:r>
      <w:r w:rsidR="008E611C">
        <w:rPr>
          <w:rFonts w:cs="Book Antiqua"/>
          <w:color w:val="1F1A17"/>
        </w:rPr>
        <w:t xml:space="preserve"> among all relevant stakeholders</w:t>
      </w:r>
      <w:r w:rsidR="005142F8">
        <w:rPr>
          <w:rFonts w:cs="Book Antiqua"/>
          <w:color w:val="1F1A17"/>
        </w:rPr>
        <w:t xml:space="preserve"> and that activities within ministries or departments contribute to a cohesive national strategy</w:t>
      </w:r>
      <w:r w:rsidR="008E611C">
        <w:rPr>
          <w:rFonts w:cs="Book Antiqua"/>
          <w:color w:val="1F1A17"/>
        </w:rPr>
        <w:t>. This is why</w:t>
      </w:r>
      <w:r w:rsidR="006970F1">
        <w:rPr>
          <w:rFonts w:cs="Book Antiqua"/>
          <w:color w:val="1F1A17"/>
        </w:rPr>
        <w:t xml:space="preserve"> the</w:t>
      </w:r>
      <w:r w:rsidR="00C739D4">
        <w:rPr>
          <w:rFonts w:cs="Book Antiqua"/>
          <w:color w:val="1F1A17"/>
        </w:rPr>
        <w:t xml:space="preserve"> </w:t>
      </w:r>
      <w:r w:rsidR="008E611C">
        <w:rPr>
          <w:rFonts w:cs="Book Antiqua"/>
          <w:color w:val="1F1A17"/>
        </w:rPr>
        <w:t xml:space="preserve">first implementation step of the </w:t>
      </w:r>
      <w:r w:rsidR="00C739D4">
        <w:rPr>
          <w:rFonts w:cs="Book Antiqua"/>
          <w:color w:val="1F1A17"/>
        </w:rPr>
        <w:t xml:space="preserve">Regional Action framework </w:t>
      </w:r>
      <w:r w:rsidR="008E611C">
        <w:rPr>
          <w:rFonts w:cs="Book Antiqua"/>
          <w:color w:val="1F1A17"/>
        </w:rPr>
        <w:t>is to</w:t>
      </w:r>
      <w:r w:rsidR="00C739D4" w:rsidRPr="00F13278">
        <w:rPr>
          <w:rFonts w:cs="Book Antiqua"/>
          <w:color w:val="1F1A17"/>
        </w:rPr>
        <w:t xml:space="preserve"> </w:t>
      </w:r>
      <w:r w:rsidR="008E611C">
        <w:rPr>
          <w:rFonts w:cs="Book Antiqua"/>
          <w:color w:val="1F1A17"/>
        </w:rPr>
        <w:t>‘e</w:t>
      </w:r>
      <w:r w:rsidR="00C739D4" w:rsidRPr="00F13278">
        <w:rPr>
          <w:rFonts w:cs="Book Antiqua"/>
          <w:color w:val="1F1A17"/>
        </w:rPr>
        <w:t>stablish an effective and sustainable national CRVS coordination mechanism compr</w:t>
      </w:r>
      <w:r w:rsidR="00C739D4">
        <w:rPr>
          <w:rFonts w:cs="Book Antiqua"/>
          <w:color w:val="1F1A17"/>
        </w:rPr>
        <w:t>ising all relevant stakeholders</w:t>
      </w:r>
      <w:r w:rsidR="008E611C">
        <w:rPr>
          <w:rFonts w:cs="Book Antiqua"/>
          <w:color w:val="1F1A17"/>
        </w:rPr>
        <w:t>’</w:t>
      </w:r>
      <w:r w:rsidR="00C739D4">
        <w:rPr>
          <w:rFonts w:cs="Book Antiqua"/>
          <w:color w:val="1F1A17"/>
        </w:rPr>
        <w:t>.</w:t>
      </w:r>
    </w:p>
    <w:p w14:paraId="3FC92ECB" w14:textId="77777777" w:rsidR="006F712B" w:rsidRDefault="006F712B" w:rsidP="006F712B">
      <w:pPr>
        <w:autoSpaceDE w:val="0"/>
        <w:autoSpaceDN w:val="0"/>
        <w:adjustRightInd w:val="0"/>
        <w:jc w:val="both"/>
        <w:rPr>
          <w:rFonts w:cs="Book Antiqua"/>
          <w:color w:val="1F1A17"/>
        </w:rPr>
      </w:pPr>
    </w:p>
    <w:p w14:paraId="2414F631" w14:textId="4482DD90" w:rsidR="006F712B" w:rsidRDefault="006F712B" w:rsidP="006F712B">
      <w:pPr>
        <w:autoSpaceDE w:val="0"/>
        <w:autoSpaceDN w:val="0"/>
        <w:adjustRightInd w:val="0"/>
        <w:rPr>
          <w:rFonts w:cs="Book Antiqua"/>
          <w:b/>
          <w:color w:val="1F1A17"/>
        </w:rPr>
      </w:pPr>
      <w:r w:rsidRPr="006F712B">
        <w:rPr>
          <w:rFonts w:cs="Book Antiqua"/>
          <w:b/>
          <w:color w:val="1F1A17"/>
        </w:rPr>
        <w:t>Who should be involved in a national multi-sectoral CRVS coordination mechanisms</w:t>
      </w:r>
      <w:r w:rsidR="00917ABB">
        <w:rPr>
          <w:rFonts w:cs="Book Antiqua"/>
          <w:b/>
          <w:color w:val="1F1A17"/>
        </w:rPr>
        <w:t>?</w:t>
      </w:r>
    </w:p>
    <w:p w14:paraId="5335847A" w14:textId="6E488F67" w:rsidR="005142F8" w:rsidRDefault="001E17C0" w:rsidP="00F23C34">
      <w:pPr>
        <w:jc w:val="both"/>
      </w:pPr>
      <w:r>
        <w:t>When establishing the coordination mechanism</w:t>
      </w:r>
      <w:r w:rsidR="008E611C">
        <w:t>,</w:t>
      </w:r>
      <w:r w:rsidR="005142F8">
        <w:t xml:space="preserve"> whether this is a committee, task force or other structure -</w:t>
      </w:r>
      <w:r>
        <w:t xml:space="preserve"> it is important to </w:t>
      </w:r>
      <w:r w:rsidR="008E611C">
        <w:t>conduct</w:t>
      </w:r>
      <w:r>
        <w:t xml:space="preserve"> a stakeholder analysis to </w:t>
      </w:r>
      <w:r w:rsidR="00E0090F">
        <w:t xml:space="preserve">identify the roles, responsibilities of </w:t>
      </w:r>
      <w:r>
        <w:t xml:space="preserve">all key stakeholders. </w:t>
      </w:r>
      <w:r w:rsidR="005142F8">
        <w:t xml:space="preserve">The mechanism should include all agencies with primary responsibility for the key steps in the </w:t>
      </w:r>
      <w:r w:rsidR="006970F1">
        <w:t xml:space="preserve">CRVS </w:t>
      </w:r>
      <w:r w:rsidR="005142F8">
        <w:t>process</w:t>
      </w:r>
      <w:r w:rsidR="006970F1">
        <w:t>es</w:t>
      </w:r>
      <w:r w:rsidR="005142F8">
        <w:t xml:space="preserve"> – from notification, data transmission, registration and statistical analysis and reporting, along with other stakeholders</w:t>
      </w:r>
      <w:r w:rsidR="00CE1CA7">
        <w:t xml:space="preserve"> that contribute to aspects of CRVS, s</w:t>
      </w:r>
      <w:r w:rsidR="005142F8">
        <w:t xml:space="preserve">uch as </w:t>
      </w:r>
      <w:r w:rsidR="00CE1CA7">
        <w:t xml:space="preserve">identity management, </w:t>
      </w:r>
      <w:r w:rsidR="005142F8">
        <w:t xml:space="preserve">IT, the Attorney Generals office, </w:t>
      </w:r>
      <w:r w:rsidR="00CE1CA7">
        <w:t xml:space="preserve">ministries of justice, foreign affairs, </w:t>
      </w:r>
      <w:r w:rsidR="005142F8">
        <w:t xml:space="preserve">planning or finance, that support these activities depending on country </w:t>
      </w:r>
      <w:r w:rsidR="005142F8">
        <w:lastRenderedPageBreak/>
        <w:t xml:space="preserve">structures. The mechanism should also have a clear reporting structure to </w:t>
      </w:r>
      <w:r w:rsidR="00343BA0">
        <w:t>government -</w:t>
      </w:r>
      <w:r w:rsidR="005142F8">
        <w:t xml:space="preserve"> either through cabinet or a “lead” ministry. </w:t>
      </w:r>
    </w:p>
    <w:p w14:paraId="47280B85" w14:textId="77777777" w:rsidR="005142F8" w:rsidRDefault="005142F8" w:rsidP="00F23C34">
      <w:pPr>
        <w:jc w:val="both"/>
      </w:pPr>
    </w:p>
    <w:p w14:paraId="66BC359B" w14:textId="70B2640B" w:rsidR="001E17C0" w:rsidRDefault="001E17C0" w:rsidP="00F23C34">
      <w:pPr>
        <w:jc w:val="both"/>
      </w:pPr>
      <w:r>
        <w:t xml:space="preserve">Membership </w:t>
      </w:r>
      <w:r w:rsidR="00E0090F">
        <w:t xml:space="preserve">of the mechanism </w:t>
      </w:r>
      <w:r>
        <w:t>should be considered at regular interval</w:t>
      </w:r>
      <w:r w:rsidR="008E611C">
        <w:t>s</w:t>
      </w:r>
      <w:r>
        <w:t xml:space="preserve"> as improvements to the CRVS system will result in </w:t>
      </w:r>
      <w:r w:rsidR="008E611C">
        <w:t>additional</w:t>
      </w:r>
      <w:r>
        <w:t xml:space="preserve"> </w:t>
      </w:r>
      <w:r w:rsidR="008E611C">
        <w:t>stakeholder</w:t>
      </w:r>
      <w:r>
        <w:t xml:space="preserve"> of the system such </w:t>
      </w:r>
      <w:r w:rsidR="00235A99">
        <w:t xml:space="preserve">as </w:t>
      </w:r>
      <w:r w:rsidR="008E611C">
        <w:t xml:space="preserve">agencies using CRVS systems for </w:t>
      </w:r>
      <w:r>
        <w:t>service delivery</w:t>
      </w:r>
      <w:r w:rsidR="00413CDD">
        <w:t>. Because of the significant level of coordination needed</w:t>
      </w:r>
      <w:r w:rsidR="005142F8">
        <w:t xml:space="preserve"> to ensure that the national CRVS system includes all events</w:t>
      </w:r>
      <w:r w:rsidR="00343BA0">
        <w:t>,</w:t>
      </w:r>
      <w:r w:rsidR="00413CDD">
        <w:t xml:space="preserve"> and the sheer number of stakeholder</w:t>
      </w:r>
      <w:r w:rsidR="00917ABB">
        <w:t>s</w:t>
      </w:r>
      <w:r w:rsidR="005142F8">
        <w:t xml:space="preserve"> this may involve</w:t>
      </w:r>
      <w:r w:rsidR="00413CDD">
        <w:t xml:space="preserve">, coordination </w:t>
      </w:r>
      <w:r w:rsidR="00235A99">
        <w:t>committees</w:t>
      </w:r>
      <w:r w:rsidR="00413CDD">
        <w:t xml:space="preserve"> </w:t>
      </w:r>
      <w:r w:rsidR="00DC66EB">
        <w:t>need</w:t>
      </w:r>
      <w:r w:rsidR="00413CDD">
        <w:t xml:space="preserve"> commitment</w:t>
      </w:r>
      <w:r w:rsidR="00DC66EB">
        <w:t xml:space="preserve"> and participation</w:t>
      </w:r>
      <w:r w:rsidR="00413CDD">
        <w:t xml:space="preserve"> from policy makers at </w:t>
      </w:r>
      <w:r w:rsidR="00917ABB">
        <w:t xml:space="preserve">the </w:t>
      </w:r>
      <w:r w:rsidR="00413CDD">
        <w:t xml:space="preserve">highest levels to succeed. </w:t>
      </w:r>
      <w:r w:rsidR="00235A99">
        <w:t xml:space="preserve">In order to ensure the resources needed for implementing the decisions of the group, commitment from the highest level is needed. </w:t>
      </w:r>
      <w:r w:rsidR="00413CDD">
        <w:t xml:space="preserve">For example, coordination mechanisms in </w:t>
      </w:r>
      <w:r w:rsidR="006B68C1">
        <w:t xml:space="preserve">larger countries in </w:t>
      </w:r>
      <w:r w:rsidR="00413CDD">
        <w:t>the region often report to the prime minister’</w:t>
      </w:r>
      <w:r w:rsidR="00DC66EB">
        <w:t>s office and are</w:t>
      </w:r>
      <w:r w:rsidR="00413CDD">
        <w:t xml:space="preserve"> chaired by cabinet ministers.</w:t>
      </w:r>
      <w:r w:rsidR="005142F8">
        <w:t xml:space="preserve"> Others split the work between a lead political mechanism with more technical working groups underneath.</w:t>
      </w:r>
      <w:r w:rsidR="00413CDD">
        <w:t xml:space="preserve"> In addition to relevant </w:t>
      </w:r>
      <w:r w:rsidR="004311FB">
        <w:t xml:space="preserve">senior </w:t>
      </w:r>
      <w:r w:rsidR="00413CDD">
        <w:t xml:space="preserve">officials, </w:t>
      </w:r>
      <w:r w:rsidR="00235A99">
        <w:t>committees</w:t>
      </w:r>
      <w:r w:rsidR="00413CDD">
        <w:t xml:space="preserve"> should include s</w:t>
      </w:r>
      <w:r w:rsidR="00413CDD" w:rsidRPr="001E17C0">
        <w:t>ubject matter specialists</w:t>
      </w:r>
      <w:r w:rsidR="00413CDD">
        <w:t xml:space="preserve"> </w:t>
      </w:r>
      <w:r w:rsidR="00DC66EB">
        <w:t xml:space="preserve">who can provide advice </w:t>
      </w:r>
      <w:r w:rsidR="00413CDD">
        <w:t>on quality assurance and</w:t>
      </w:r>
      <w:r w:rsidR="00DC66EB">
        <w:t xml:space="preserve"> ensure</w:t>
      </w:r>
      <w:r w:rsidR="00413CDD">
        <w:t xml:space="preserve"> compliance to international standards. </w:t>
      </w:r>
    </w:p>
    <w:p w14:paraId="5D616EEC" w14:textId="77777777" w:rsidR="001E17C0" w:rsidRDefault="001E17C0" w:rsidP="00F23C34">
      <w:pPr>
        <w:jc w:val="both"/>
      </w:pPr>
    </w:p>
    <w:p w14:paraId="7DE937FC" w14:textId="65D3D1D0" w:rsidR="006F712B" w:rsidRDefault="00F23C34" w:rsidP="001E17C0">
      <w:pPr>
        <w:jc w:val="both"/>
        <w:rPr>
          <w:rFonts w:cs="Book Antiqua"/>
          <w:b/>
          <w:color w:val="1F1A17"/>
        </w:rPr>
      </w:pPr>
      <w:r w:rsidRPr="00622E83">
        <w:t>In a country like Bangladesh, the coordination mechanism is established under the</w:t>
      </w:r>
      <w:r>
        <w:t xml:space="preserve"> Cabinet </w:t>
      </w:r>
      <w:r w:rsidR="00AC2504">
        <w:t>Secretary</w:t>
      </w:r>
      <w:r w:rsidR="00AC2504" w:rsidRPr="00622E83">
        <w:t xml:space="preserve"> </w:t>
      </w:r>
      <w:r w:rsidRPr="00622E83">
        <w:t>and has</w:t>
      </w:r>
      <w:r>
        <w:t xml:space="preserve"> high level political support and</w:t>
      </w:r>
      <w:r w:rsidRPr="00622E83">
        <w:t xml:space="preserve"> participants from a very broad spectrum of government departments</w:t>
      </w:r>
      <w:r>
        <w:t>. I</w:t>
      </w:r>
      <w:r w:rsidRPr="00622E83">
        <w:t xml:space="preserve">n other </w:t>
      </w:r>
      <w:r w:rsidR="009E4CC9" w:rsidRPr="00622E83">
        <w:t>countries,</w:t>
      </w:r>
      <w:r w:rsidRPr="00622E83">
        <w:t xml:space="preserve"> the coordination mechanism is led by </w:t>
      </w:r>
      <w:r>
        <w:t xml:space="preserve">specific government departments such as the </w:t>
      </w:r>
      <w:r w:rsidRPr="00622E83">
        <w:t>Statistics Authority (Iran), Ministry of Federal Affairs and Local Government (Nepal), Min</w:t>
      </w:r>
      <w:r>
        <w:t>i</w:t>
      </w:r>
      <w:r w:rsidRPr="00622E83">
        <w:t>stry of Planning (Pakistan) or the Civil Registrars</w:t>
      </w:r>
      <w:r>
        <w:t>’</w:t>
      </w:r>
      <w:r w:rsidRPr="00622E83">
        <w:t xml:space="preserve"> Office (India and Philippines</w:t>
      </w:r>
      <w:r>
        <w:t xml:space="preserve">). </w:t>
      </w:r>
      <w:r w:rsidR="001E17C0">
        <w:t xml:space="preserve">Some countries have chosen to have a higher level coordination mechanism </w:t>
      </w:r>
      <w:r w:rsidR="00AC2504">
        <w:t xml:space="preserve">which </w:t>
      </w:r>
      <w:r w:rsidR="001E17C0">
        <w:t xml:space="preserve">meets once or twice a year, </w:t>
      </w:r>
      <w:r w:rsidR="00AC2504">
        <w:t xml:space="preserve">with </w:t>
      </w:r>
      <w:r w:rsidR="001E17C0">
        <w:t>a set of active working groups working on specific technical issues or day-to-day management coordination.</w:t>
      </w:r>
    </w:p>
    <w:p w14:paraId="7715C018" w14:textId="77777777" w:rsidR="006F712B" w:rsidRDefault="006F712B" w:rsidP="006F712B">
      <w:pPr>
        <w:autoSpaceDE w:val="0"/>
        <w:autoSpaceDN w:val="0"/>
        <w:adjustRightInd w:val="0"/>
        <w:rPr>
          <w:rFonts w:cs="Book Antiqua"/>
          <w:b/>
          <w:color w:val="1F1A17"/>
        </w:rPr>
      </w:pPr>
    </w:p>
    <w:p w14:paraId="18775B2C" w14:textId="77777777" w:rsidR="006F712B" w:rsidRPr="006F712B" w:rsidRDefault="006F712B" w:rsidP="006F712B">
      <w:pPr>
        <w:autoSpaceDE w:val="0"/>
        <w:autoSpaceDN w:val="0"/>
        <w:adjustRightInd w:val="0"/>
        <w:rPr>
          <w:rFonts w:cs="Book Antiqua"/>
          <w:b/>
          <w:color w:val="1F1A17"/>
        </w:rPr>
      </w:pPr>
      <w:r>
        <w:rPr>
          <w:rFonts w:cs="Book Antiqua"/>
          <w:b/>
          <w:color w:val="1F1A17"/>
        </w:rPr>
        <w:t xml:space="preserve">What is the role of the national </w:t>
      </w:r>
      <w:r w:rsidRPr="007D3026">
        <w:rPr>
          <w:rFonts w:cs="Book Antiqua"/>
          <w:b/>
          <w:color w:val="1F1A17"/>
        </w:rPr>
        <w:t>multi-sectoral CRVS coordination mechanisms</w:t>
      </w:r>
    </w:p>
    <w:p w14:paraId="35F1639A" w14:textId="3E8F3E38" w:rsidR="00F23C34" w:rsidRDefault="00F23C34" w:rsidP="00F23C34">
      <w:pPr>
        <w:jc w:val="both"/>
      </w:pPr>
      <w:r>
        <w:t>Common tasks performed by the coordination mechanisms include</w:t>
      </w:r>
      <w:r w:rsidR="00DC66EB">
        <w:t>:</w:t>
      </w:r>
      <w:r>
        <w:t xml:space="preserve"> </w:t>
      </w:r>
      <w:r w:rsidR="00DC66EB">
        <w:t xml:space="preserve">conducting </w:t>
      </w:r>
      <w:r>
        <w:t>comprehensive assessments of national CRVS systems</w:t>
      </w:r>
      <w:r w:rsidR="00DC66EB">
        <w:t xml:space="preserve">; developing and </w:t>
      </w:r>
      <w:r w:rsidR="005142F8">
        <w:t xml:space="preserve">monitoring implementation of </w:t>
      </w:r>
      <w:r w:rsidR="00617FEB">
        <w:t xml:space="preserve">the </w:t>
      </w:r>
      <w:r>
        <w:t>comprehensive multi</w:t>
      </w:r>
      <w:r w:rsidR="006954F0">
        <w:t>-</w:t>
      </w:r>
      <w:r>
        <w:t>sectoral national CRVS strategies</w:t>
      </w:r>
      <w:r w:rsidR="00DC66EB">
        <w:t>;</w:t>
      </w:r>
      <w:r>
        <w:t xml:space="preserve"> and </w:t>
      </w:r>
      <w:r w:rsidR="00917ABB">
        <w:t xml:space="preserve">supporting the </w:t>
      </w:r>
      <w:r w:rsidR="00DC66EB">
        <w:t>produc</w:t>
      </w:r>
      <w:r w:rsidR="00917ABB">
        <w:t>tion of</w:t>
      </w:r>
      <w:r w:rsidR="00DC66EB">
        <w:t xml:space="preserve"> relevant </w:t>
      </w:r>
      <w:r>
        <w:t>reports</w:t>
      </w:r>
      <w:r w:rsidR="00DC66EB">
        <w:t xml:space="preserve"> such as national vital statistics report</w:t>
      </w:r>
      <w:r>
        <w:t xml:space="preserve">. </w:t>
      </w:r>
      <w:r w:rsidR="00617FEB">
        <w:t xml:space="preserve">In </w:t>
      </w:r>
      <w:r w:rsidR="005142F8">
        <w:t>effect – the committee does not replace the functions of key stakeholders, but helps ensure that effort</w:t>
      </w:r>
      <w:r w:rsidR="006B68C1">
        <w:t>s</w:t>
      </w:r>
      <w:r w:rsidR="005142F8">
        <w:t xml:space="preserve"> across </w:t>
      </w:r>
      <w:r w:rsidR="00617FEB">
        <w:t>departments / ministries</w:t>
      </w:r>
      <w:r w:rsidR="005142F8">
        <w:t xml:space="preserve"> contribute to a shared goal or vision for the </w:t>
      </w:r>
      <w:r w:rsidR="00617FEB">
        <w:t xml:space="preserve">CRVS </w:t>
      </w:r>
      <w:r w:rsidR="005142F8">
        <w:t xml:space="preserve">system. </w:t>
      </w:r>
      <w:r>
        <w:t xml:space="preserve">The </w:t>
      </w:r>
      <w:r w:rsidR="00235A99">
        <w:t xml:space="preserve">committee </w:t>
      </w:r>
      <w:r w:rsidR="00DC66EB">
        <w:t xml:space="preserve">should also </w:t>
      </w:r>
      <w:r>
        <w:t xml:space="preserve">ensure CRVS improvement efforts </w:t>
      </w:r>
      <w:r w:rsidR="00DC66EB">
        <w:t xml:space="preserve">are linked with </w:t>
      </w:r>
      <w:r>
        <w:t xml:space="preserve">relevant national development plans </w:t>
      </w:r>
      <w:r w:rsidR="00DC66EB">
        <w:t>and</w:t>
      </w:r>
      <w:r>
        <w:t xml:space="preserve"> activities</w:t>
      </w:r>
      <w:r w:rsidR="00617FEB">
        <w:t xml:space="preserve"> and the committee should coordinate support from international stakeholders to CRVS activities in the country</w:t>
      </w:r>
      <w:r>
        <w:t>.</w:t>
      </w:r>
    </w:p>
    <w:p w14:paraId="0886E2C4" w14:textId="77777777" w:rsidR="00F23C34" w:rsidRDefault="00F23C34" w:rsidP="00EC4037">
      <w:pPr>
        <w:autoSpaceDE w:val="0"/>
        <w:autoSpaceDN w:val="0"/>
        <w:adjustRightInd w:val="0"/>
        <w:rPr>
          <w:rFonts w:cs="Book Antiqua"/>
          <w:color w:val="1F1A17"/>
        </w:rPr>
      </w:pPr>
    </w:p>
    <w:p w14:paraId="39B6282F" w14:textId="2A15674E" w:rsidR="006F712B" w:rsidRDefault="00E61C8D" w:rsidP="00E61C8D">
      <w:pPr>
        <w:autoSpaceDE w:val="0"/>
        <w:autoSpaceDN w:val="0"/>
        <w:adjustRightInd w:val="0"/>
        <w:jc w:val="both"/>
        <w:rPr>
          <w:rFonts w:cs="Book Antiqua"/>
          <w:color w:val="1F1A17"/>
        </w:rPr>
      </w:pPr>
      <w:r w:rsidRPr="00E61C8D">
        <w:rPr>
          <w:rFonts w:cs="Book Antiqua"/>
          <w:color w:val="1F1A17"/>
        </w:rPr>
        <w:t>The mechanism</w:t>
      </w:r>
      <w:r w:rsidR="00DC66EB">
        <w:rPr>
          <w:rFonts w:cs="Book Antiqua"/>
          <w:color w:val="1F1A17"/>
        </w:rPr>
        <w:t xml:space="preserve"> should</w:t>
      </w:r>
      <w:r w:rsidRPr="00E61C8D">
        <w:rPr>
          <w:rFonts w:cs="Book Antiqua"/>
          <w:color w:val="1F1A17"/>
        </w:rPr>
        <w:t xml:space="preserve"> </w:t>
      </w:r>
      <w:r w:rsidR="00DC66EB">
        <w:rPr>
          <w:rFonts w:cs="Book Antiqua"/>
          <w:color w:val="1F1A17"/>
        </w:rPr>
        <w:t>clarify roles and</w:t>
      </w:r>
      <w:r w:rsidR="001D3809" w:rsidRPr="00E61C8D">
        <w:rPr>
          <w:rFonts w:cs="Book Antiqua"/>
          <w:color w:val="1F1A17"/>
        </w:rPr>
        <w:t xml:space="preserve"> responsibilit</w:t>
      </w:r>
      <w:r w:rsidRPr="00E61C8D">
        <w:rPr>
          <w:rFonts w:cs="Book Antiqua"/>
          <w:color w:val="1F1A17"/>
        </w:rPr>
        <w:t>ies to avoid overlaps and gaps</w:t>
      </w:r>
      <w:r w:rsidR="007657E8">
        <w:rPr>
          <w:rFonts w:cs="Book Antiqua"/>
          <w:color w:val="1F1A17"/>
        </w:rPr>
        <w:t>. Th</w:t>
      </w:r>
      <w:r w:rsidRPr="00E61C8D">
        <w:rPr>
          <w:rFonts w:cs="Book Antiqua"/>
          <w:color w:val="1F1A17"/>
        </w:rPr>
        <w:t xml:space="preserve">e mechanism </w:t>
      </w:r>
      <w:r w:rsidR="00DC66EB">
        <w:rPr>
          <w:rFonts w:cs="Book Antiqua"/>
          <w:color w:val="1F1A17"/>
        </w:rPr>
        <w:t>needs to facilitate</w:t>
      </w:r>
      <w:r w:rsidR="007657E8">
        <w:rPr>
          <w:rFonts w:cs="Book Antiqua"/>
          <w:color w:val="1F1A17"/>
        </w:rPr>
        <w:t xml:space="preserve"> knowledge sharing</w:t>
      </w:r>
      <w:r w:rsidR="00DC66EB">
        <w:rPr>
          <w:rFonts w:cs="Book Antiqua"/>
          <w:color w:val="1F1A17"/>
        </w:rPr>
        <w:t xml:space="preserve"> and open discussions</w:t>
      </w:r>
      <w:r w:rsidRPr="00E61C8D">
        <w:rPr>
          <w:rFonts w:cs="Book Antiqua"/>
          <w:color w:val="1F1A17"/>
        </w:rPr>
        <w:t xml:space="preserve"> </w:t>
      </w:r>
      <w:r w:rsidR="00DC66EB">
        <w:rPr>
          <w:rFonts w:cs="Book Antiqua"/>
          <w:color w:val="1F1A17"/>
        </w:rPr>
        <w:t xml:space="preserve">that </w:t>
      </w:r>
      <w:r w:rsidRPr="00E61C8D">
        <w:rPr>
          <w:rFonts w:cs="Book Antiqua"/>
          <w:color w:val="1F1A17"/>
        </w:rPr>
        <w:t>improv</w:t>
      </w:r>
      <w:r w:rsidR="00DC66EB">
        <w:rPr>
          <w:rFonts w:cs="Book Antiqua"/>
          <w:color w:val="1F1A17"/>
        </w:rPr>
        <w:t>e</w:t>
      </w:r>
      <w:r w:rsidRPr="00E61C8D">
        <w:rPr>
          <w:rFonts w:cs="Book Antiqua"/>
          <w:color w:val="1F1A17"/>
        </w:rPr>
        <w:t xml:space="preserve"> communicatio</w:t>
      </w:r>
      <w:r w:rsidR="00DC66EB">
        <w:rPr>
          <w:rFonts w:cs="Book Antiqua"/>
          <w:color w:val="1F1A17"/>
        </w:rPr>
        <w:t>ns</w:t>
      </w:r>
      <w:r w:rsidR="007657E8">
        <w:rPr>
          <w:rFonts w:cs="Book Antiqua"/>
          <w:color w:val="1F1A17"/>
        </w:rPr>
        <w:t xml:space="preserve"> </w:t>
      </w:r>
      <w:r w:rsidR="00DC66EB">
        <w:rPr>
          <w:rFonts w:cs="Book Antiqua"/>
          <w:color w:val="1F1A17"/>
        </w:rPr>
        <w:t>and</w:t>
      </w:r>
      <w:r w:rsidRPr="00E61C8D">
        <w:rPr>
          <w:rFonts w:cs="Book Antiqua"/>
          <w:color w:val="1F1A17"/>
        </w:rPr>
        <w:t xml:space="preserve"> enhance understanding of each </w:t>
      </w:r>
      <w:r>
        <w:rPr>
          <w:rFonts w:cs="Book Antiqua"/>
          <w:color w:val="1F1A17"/>
        </w:rPr>
        <w:t>sta</w:t>
      </w:r>
      <w:r w:rsidRPr="00E61C8D">
        <w:rPr>
          <w:rFonts w:cs="Book Antiqua"/>
          <w:color w:val="1F1A17"/>
        </w:rPr>
        <w:t>keholder’s needs and challenges</w:t>
      </w:r>
      <w:r>
        <w:rPr>
          <w:rFonts w:cs="Book Antiqua"/>
          <w:color w:val="1F1A17"/>
        </w:rPr>
        <w:t xml:space="preserve">. </w:t>
      </w:r>
      <w:r w:rsidR="00DC66EB">
        <w:rPr>
          <w:rFonts w:cs="Book Antiqua"/>
          <w:color w:val="1F1A17"/>
        </w:rPr>
        <w:t xml:space="preserve">Key </w:t>
      </w:r>
      <w:r>
        <w:rPr>
          <w:rFonts w:cs="Book Antiqua"/>
          <w:color w:val="1F1A17"/>
        </w:rPr>
        <w:t>assignments of the coordination mechanism include</w:t>
      </w:r>
      <w:r w:rsidR="00DC66EB">
        <w:rPr>
          <w:rFonts w:cs="Book Antiqua"/>
          <w:color w:val="1F1A17"/>
        </w:rPr>
        <w:t>:</w:t>
      </w:r>
      <w:r>
        <w:rPr>
          <w:rFonts w:cs="Book Antiqua"/>
          <w:color w:val="1F1A17"/>
        </w:rPr>
        <w:t xml:space="preserve"> i</w:t>
      </w:r>
      <w:r w:rsidR="006F712B" w:rsidRPr="006F712B">
        <w:rPr>
          <w:rFonts w:cs="Book Antiqua"/>
          <w:color w:val="1F1A17"/>
        </w:rPr>
        <w:t>mprov</w:t>
      </w:r>
      <w:r w:rsidR="00DC66EB">
        <w:rPr>
          <w:rFonts w:cs="Book Antiqua"/>
          <w:color w:val="1F1A17"/>
        </w:rPr>
        <w:t>ing</w:t>
      </w:r>
      <w:r w:rsidR="006F712B" w:rsidRPr="006F712B">
        <w:rPr>
          <w:rFonts w:cs="Book Antiqua"/>
          <w:color w:val="1F1A17"/>
        </w:rPr>
        <w:t xml:space="preserve"> harmonization of how vital events are captured and </w:t>
      </w:r>
      <w:r w:rsidR="00DC66EB">
        <w:rPr>
          <w:rFonts w:cs="Book Antiqua"/>
          <w:color w:val="1F1A17"/>
        </w:rPr>
        <w:t xml:space="preserve">counted; and </w:t>
      </w:r>
      <w:r>
        <w:rPr>
          <w:rFonts w:cs="Book Antiqua"/>
          <w:color w:val="1F1A17"/>
        </w:rPr>
        <w:t>i</w:t>
      </w:r>
      <w:r w:rsidR="006F712B" w:rsidRPr="006F712B">
        <w:rPr>
          <w:rFonts w:cs="Book Antiqua"/>
          <w:color w:val="1F1A17"/>
        </w:rPr>
        <w:t>dentif</w:t>
      </w:r>
      <w:r>
        <w:rPr>
          <w:rFonts w:cs="Book Antiqua"/>
          <w:color w:val="1F1A17"/>
        </w:rPr>
        <w:t>ication of</w:t>
      </w:r>
      <w:r w:rsidR="006F712B" w:rsidRPr="006F712B">
        <w:rPr>
          <w:rFonts w:cs="Book Antiqua"/>
          <w:color w:val="1F1A17"/>
        </w:rPr>
        <w:t xml:space="preserve"> support and funding for initiatives </w:t>
      </w:r>
      <w:r w:rsidR="00DC66EB">
        <w:rPr>
          <w:rFonts w:cs="Book Antiqua"/>
          <w:color w:val="1F1A17"/>
        </w:rPr>
        <w:t>on</w:t>
      </w:r>
      <w:r w:rsidR="006F712B" w:rsidRPr="006F712B">
        <w:rPr>
          <w:rFonts w:cs="Book Antiqua"/>
          <w:color w:val="1F1A17"/>
        </w:rPr>
        <w:t xml:space="preserve"> improv</w:t>
      </w:r>
      <w:r w:rsidR="00DC66EB">
        <w:rPr>
          <w:rFonts w:cs="Book Antiqua"/>
          <w:color w:val="1F1A17"/>
        </w:rPr>
        <w:t>ing</w:t>
      </w:r>
      <w:r w:rsidR="006F712B" w:rsidRPr="006F712B">
        <w:rPr>
          <w:rFonts w:cs="Book Antiqua"/>
          <w:color w:val="1F1A17"/>
        </w:rPr>
        <w:t xml:space="preserve"> national </w:t>
      </w:r>
      <w:r w:rsidR="00DC66EB">
        <w:rPr>
          <w:rFonts w:cs="Book Antiqua"/>
          <w:color w:val="1F1A17"/>
        </w:rPr>
        <w:t>CRVS</w:t>
      </w:r>
      <w:r w:rsidR="006F712B" w:rsidRPr="006F712B">
        <w:rPr>
          <w:rFonts w:cs="Book Antiqua"/>
          <w:color w:val="1F1A17"/>
        </w:rPr>
        <w:t xml:space="preserve"> system</w:t>
      </w:r>
      <w:r>
        <w:rPr>
          <w:rFonts w:cs="Book Antiqua"/>
          <w:color w:val="1F1A17"/>
        </w:rPr>
        <w:t xml:space="preserve">. </w:t>
      </w:r>
    </w:p>
    <w:p w14:paraId="1228DDCD" w14:textId="38CEEE90" w:rsidR="00343BA0" w:rsidRDefault="00343BA0" w:rsidP="00E61C8D">
      <w:pPr>
        <w:autoSpaceDE w:val="0"/>
        <w:autoSpaceDN w:val="0"/>
        <w:adjustRightInd w:val="0"/>
        <w:jc w:val="both"/>
        <w:rPr>
          <w:rFonts w:cs="Book Antiqua"/>
          <w:color w:val="1F1A17"/>
        </w:rPr>
      </w:pPr>
    </w:p>
    <w:p w14:paraId="75A2E486" w14:textId="342310D4" w:rsidR="00343BA0" w:rsidRDefault="00343BA0" w:rsidP="00E61C8D">
      <w:pPr>
        <w:autoSpaceDE w:val="0"/>
        <w:autoSpaceDN w:val="0"/>
        <w:adjustRightInd w:val="0"/>
        <w:jc w:val="both"/>
        <w:rPr>
          <w:rFonts w:cs="Book Antiqua"/>
          <w:color w:val="1F1A17"/>
        </w:rPr>
      </w:pPr>
      <w:r>
        <w:rPr>
          <w:rFonts w:cs="Book Antiqua"/>
          <w:color w:val="1F1A17"/>
        </w:rPr>
        <w:t>To facilitate the effective organization of the committee, it is important to establish a clear meeting schedule and reporting structure.</w:t>
      </w:r>
    </w:p>
    <w:p w14:paraId="1C3068A5" w14:textId="77777777" w:rsidR="006F712B" w:rsidRDefault="006F712B" w:rsidP="006F712B">
      <w:pPr>
        <w:autoSpaceDE w:val="0"/>
        <w:autoSpaceDN w:val="0"/>
        <w:adjustRightInd w:val="0"/>
        <w:rPr>
          <w:rFonts w:cs="Book Antiqua"/>
          <w:color w:val="1F1A17"/>
        </w:rPr>
      </w:pPr>
    </w:p>
    <w:p w14:paraId="20F30478" w14:textId="77777777" w:rsidR="00343BA0" w:rsidRDefault="00343BA0">
      <w:pPr>
        <w:rPr>
          <w:rFonts w:cs="Book Antiqua"/>
          <w:b/>
          <w:color w:val="1F1A17"/>
        </w:rPr>
      </w:pPr>
      <w:r>
        <w:rPr>
          <w:rFonts w:cs="Book Antiqua"/>
          <w:b/>
          <w:color w:val="1F1A17"/>
        </w:rPr>
        <w:br w:type="page"/>
      </w:r>
    </w:p>
    <w:p w14:paraId="082B460E" w14:textId="60C5D7C1" w:rsidR="00525B5F" w:rsidRPr="00DA1DCB" w:rsidRDefault="00D17452" w:rsidP="006D1547">
      <w:pPr>
        <w:autoSpaceDE w:val="0"/>
        <w:autoSpaceDN w:val="0"/>
        <w:adjustRightInd w:val="0"/>
        <w:jc w:val="center"/>
        <w:rPr>
          <w:rFonts w:cs="Book Antiqua"/>
          <w:b/>
          <w:color w:val="1F1A17"/>
        </w:rPr>
      </w:pPr>
      <w:r w:rsidRPr="00D17452">
        <w:rPr>
          <w:rFonts w:cs="Book Antiqua"/>
          <w:b/>
          <w:color w:val="1F1A17"/>
        </w:rPr>
        <w:lastRenderedPageBreak/>
        <w:t xml:space="preserve">Check List for Establishing National Coordination Mechanisms for CRVS </w:t>
      </w:r>
    </w:p>
    <w:p w14:paraId="7F2B3ED4" w14:textId="77777777" w:rsidR="00DA1DCB" w:rsidRDefault="00DA1DCB" w:rsidP="00917ABB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cs="Book Antiqua"/>
          <w:color w:val="1F1A17"/>
          <w:sz w:val="24"/>
          <w:szCs w:val="24"/>
        </w:rPr>
      </w:pPr>
      <w:r>
        <w:rPr>
          <w:rFonts w:cs="Book Antiqua"/>
          <w:color w:val="1F1A17"/>
          <w:sz w:val="24"/>
          <w:szCs w:val="24"/>
        </w:rPr>
        <w:t xml:space="preserve">Secure high-level political commitment (e.g. overseen or reporting to </w:t>
      </w:r>
      <w:r w:rsidRPr="007657E8">
        <w:rPr>
          <w:rFonts w:cs="Book Antiqua"/>
          <w:color w:val="1F1A17"/>
          <w:sz w:val="24"/>
          <w:szCs w:val="24"/>
        </w:rPr>
        <w:t>Prime Minister</w:t>
      </w:r>
      <w:r>
        <w:rPr>
          <w:rFonts w:cs="Book Antiqua"/>
          <w:color w:val="1F1A17"/>
          <w:sz w:val="24"/>
          <w:szCs w:val="24"/>
        </w:rPr>
        <w:t>)</w:t>
      </w:r>
    </w:p>
    <w:p w14:paraId="3916509D" w14:textId="77777777" w:rsidR="00DA1DCB" w:rsidRDefault="00DA1DCB" w:rsidP="00917ABB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cs="Book Antiqua"/>
          <w:color w:val="1F1A17"/>
          <w:sz w:val="24"/>
          <w:szCs w:val="24"/>
        </w:rPr>
      </w:pPr>
      <w:r>
        <w:rPr>
          <w:rFonts w:cs="Book Antiqua"/>
          <w:color w:val="1F1A17"/>
          <w:sz w:val="24"/>
          <w:szCs w:val="24"/>
        </w:rPr>
        <w:t xml:space="preserve">Conduct Stakeholder analysis </w:t>
      </w:r>
    </w:p>
    <w:p w14:paraId="281F6BC8" w14:textId="77777777" w:rsidR="00DA1DCB" w:rsidRPr="008F3E0C" w:rsidRDefault="00DA1DCB" w:rsidP="00917ABB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cs="Book Antiqua"/>
          <w:color w:val="1F1A17"/>
          <w:sz w:val="24"/>
          <w:szCs w:val="24"/>
        </w:rPr>
      </w:pPr>
      <w:r>
        <w:rPr>
          <w:rFonts w:cs="Book Antiqua"/>
          <w:color w:val="1F1A17"/>
          <w:sz w:val="24"/>
          <w:szCs w:val="24"/>
        </w:rPr>
        <w:t xml:space="preserve">Cleary define membership and include </w:t>
      </w:r>
      <w:r w:rsidRPr="008F3E0C">
        <w:rPr>
          <w:rFonts w:cs="Book Antiqua"/>
          <w:color w:val="1F1A17"/>
          <w:sz w:val="24"/>
          <w:szCs w:val="24"/>
        </w:rPr>
        <w:t xml:space="preserve">all relevant stakeholders </w:t>
      </w:r>
    </w:p>
    <w:p w14:paraId="58769BD7" w14:textId="77777777" w:rsidR="00DA1DCB" w:rsidRPr="007657E8" w:rsidRDefault="00DA1DCB" w:rsidP="00917ABB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cs="Book Antiqua"/>
          <w:color w:val="1F1A17"/>
          <w:sz w:val="24"/>
          <w:szCs w:val="24"/>
        </w:rPr>
      </w:pPr>
      <w:r w:rsidRPr="007657E8">
        <w:rPr>
          <w:rFonts w:cs="Book Antiqua"/>
          <w:color w:val="1F1A17"/>
          <w:sz w:val="24"/>
          <w:szCs w:val="24"/>
        </w:rPr>
        <w:t xml:space="preserve">Clearly define Terms of </w:t>
      </w:r>
      <w:r>
        <w:rPr>
          <w:rFonts w:cs="Book Antiqua"/>
          <w:color w:val="1F1A17"/>
          <w:sz w:val="24"/>
          <w:szCs w:val="24"/>
        </w:rPr>
        <w:t>R</w:t>
      </w:r>
      <w:r w:rsidRPr="007657E8">
        <w:rPr>
          <w:rFonts w:cs="Book Antiqua"/>
          <w:color w:val="1F1A17"/>
          <w:sz w:val="24"/>
          <w:szCs w:val="24"/>
        </w:rPr>
        <w:t xml:space="preserve">eferences including </w:t>
      </w:r>
      <w:r>
        <w:rPr>
          <w:rFonts w:cs="Book Antiqua"/>
          <w:color w:val="1F1A17"/>
          <w:sz w:val="24"/>
          <w:szCs w:val="24"/>
        </w:rPr>
        <w:t xml:space="preserve">concrete </w:t>
      </w:r>
      <w:r w:rsidRPr="007657E8">
        <w:rPr>
          <w:rFonts w:cs="Book Antiqua"/>
          <w:color w:val="1F1A17"/>
          <w:sz w:val="24"/>
          <w:szCs w:val="24"/>
        </w:rPr>
        <w:t>objectives</w:t>
      </w:r>
      <w:r w:rsidR="004B5965">
        <w:rPr>
          <w:rFonts w:cs="Book Antiqua"/>
          <w:color w:val="1F1A17"/>
          <w:sz w:val="24"/>
          <w:szCs w:val="24"/>
        </w:rPr>
        <w:t xml:space="preserve"> and well-defined governance structure</w:t>
      </w:r>
    </w:p>
    <w:p w14:paraId="59456C2F" w14:textId="77777777" w:rsidR="00DA1DCB" w:rsidRDefault="00DA1DCB" w:rsidP="00917ABB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cs="Book Antiqua"/>
          <w:color w:val="1F1A17"/>
          <w:sz w:val="24"/>
          <w:szCs w:val="24"/>
        </w:rPr>
      </w:pPr>
      <w:r>
        <w:rPr>
          <w:rFonts w:cs="Book Antiqua"/>
          <w:color w:val="1F1A17"/>
          <w:sz w:val="24"/>
          <w:szCs w:val="24"/>
        </w:rPr>
        <w:t>Formalize t</w:t>
      </w:r>
      <w:r w:rsidRPr="007657E8">
        <w:rPr>
          <w:rFonts w:cs="Book Antiqua"/>
          <w:color w:val="1F1A17"/>
          <w:sz w:val="24"/>
          <w:szCs w:val="24"/>
        </w:rPr>
        <w:t>he mechanism to ensure sustainability</w:t>
      </w:r>
    </w:p>
    <w:p w14:paraId="57542230" w14:textId="77777777" w:rsidR="00DA1DCB" w:rsidRPr="007657E8" w:rsidRDefault="00DA1DCB" w:rsidP="00917ABB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cs="Book Antiqua"/>
          <w:color w:val="1F1A17"/>
          <w:sz w:val="24"/>
          <w:szCs w:val="24"/>
        </w:rPr>
      </w:pPr>
      <w:r>
        <w:rPr>
          <w:rFonts w:cs="Book Antiqua"/>
          <w:color w:val="1F1A17"/>
          <w:sz w:val="24"/>
          <w:szCs w:val="24"/>
        </w:rPr>
        <w:t xml:space="preserve">Establish a clear meeting schedule and </w:t>
      </w:r>
      <w:r w:rsidR="004B5965">
        <w:rPr>
          <w:rFonts w:cs="Book Antiqua"/>
          <w:color w:val="1F1A17"/>
          <w:sz w:val="24"/>
          <w:szCs w:val="24"/>
        </w:rPr>
        <w:t>reporting structure</w:t>
      </w:r>
    </w:p>
    <w:p w14:paraId="1578039F" w14:textId="77777777" w:rsidR="00DA1DCB" w:rsidRDefault="00DA1DCB" w:rsidP="00917ABB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cs="Book Antiqua"/>
          <w:color w:val="1F1A17"/>
          <w:sz w:val="24"/>
          <w:szCs w:val="24"/>
        </w:rPr>
      </w:pPr>
      <w:r>
        <w:rPr>
          <w:rFonts w:cs="Book Antiqua"/>
          <w:color w:val="1F1A17"/>
          <w:sz w:val="24"/>
          <w:szCs w:val="24"/>
        </w:rPr>
        <w:t>Develop a</w:t>
      </w:r>
      <w:r w:rsidRPr="007657E8">
        <w:rPr>
          <w:rFonts w:cs="Book Antiqua"/>
          <w:color w:val="1F1A17"/>
          <w:sz w:val="24"/>
          <w:szCs w:val="24"/>
        </w:rPr>
        <w:t xml:space="preserve"> national CRVS improvement strategy</w:t>
      </w:r>
      <w:r>
        <w:rPr>
          <w:rFonts w:cs="Book Antiqua"/>
          <w:color w:val="1F1A17"/>
          <w:sz w:val="24"/>
          <w:szCs w:val="24"/>
        </w:rPr>
        <w:t xml:space="preserve"> through consultation with all stakeholders</w:t>
      </w:r>
    </w:p>
    <w:p w14:paraId="4D4FCE41" w14:textId="77777777" w:rsidR="006954F0" w:rsidRPr="007657E8" w:rsidRDefault="006954F0" w:rsidP="006954F0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cs="Book Antiqua"/>
          <w:color w:val="1F1A17"/>
          <w:sz w:val="24"/>
          <w:szCs w:val="24"/>
        </w:rPr>
      </w:pPr>
      <w:r>
        <w:rPr>
          <w:rFonts w:cs="Book Antiqua"/>
          <w:color w:val="1F1A17"/>
          <w:sz w:val="24"/>
          <w:szCs w:val="24"/>
        </w:rPr>
        <w:t>Develop a monitoring framework for the national CRVS improvement strategy</w:t>
      </w:r>
    </w:p>
    <w:p w14:paraId="764EB865" w14:textId="77777777" w:rsidR="006954F0" w:rsidRDefault="006954F0" w:rsidP="006954F0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cs="Book Antiqua"/>
          <w:color w:val="1F1A17"/>
          <w:sz w:val="24"/>
          <w:szCs w:val="24"/>
        </w:rPr>
      </w:pPr>
      <w:r>
        <w:rPr>
          <w:rFonts w:cs="Book Antiqua"/>
          <w:color w:val="1F1A17"/>
          <w:sz w:val="24"/>
          <w:szCs w:val="24"/>
        </w:rPr>
        <w:t xml:space="preserve">Develop </w:t>
      </w:r>
      <w:r w:rsidRPr="007657E8">
        <w:rPr>
          <w:rFonts w:cs="Book Antiqua"/>
          <w:color w:val="1F1A17"/>
          <w:sz w:val="24"/>
          <w:szCs w:val="24"/>
        </w:rPr>
        <w:t>a detailed workplan</w:t>
      </w:r>
      <w:r>
        <w:rPr>
          <w:rFonts w:cs="Book Antiqua"/>
          <w:color w:val="1F1A17"/>
          <w:sz w:val="24"/>
          <w:szCs w:val="24"/>
        </w:rPr>
        <w:t xml:space="preserve"> for the committee</w:t>
      </w:r>
      <w:r w:rsidRPr="007657E8">
        <w:rPr>
          <w:rFonts w:cs="Book Antiqua"/>
          <w:color w:val="1F1A17"/>
          <w:sz w:val="24"/>
          <w:szCs w:val="24"/>
        </w:rPr>
        <w:t xml:space="preserve"> </w:t>
      </w:r>
      <w:bookmarkStart w:id="0" w:name="_GoBack"/>
      <w:bookmarkEnd w:id="0"/>
      <w:r w:rsidRPr="007657E8">
        <w:rPr>
          <w:rFonts w:cs="Book Antiqua"/>
          <w:color w:val="1F1A17"/>
          <w:sz w:val="24"/>
          <w:szCs w:val="24"/>
        </w:rPr>
        <w:t>with specific activities, responsibilities and timelines</w:t>
      </w:r>
    </w:p>
    <w:p w14:paraId="382FA116" w14:textId="3BD11A95" w:rsidR="00DA1DCB" w:rsidRDefault="00DA1DCB" w:rsidP="00917ABB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cs="Book Antiqua"/>
          <w:color w:val="1F1A17"/>
          <w:sz w:val="24"/>
          <w:szCs w:val="24"/>
        </w:rPr>
      </w:pPr>
      <w:r>
        <w:rPr>
          <w:rFonts w:cs="Book Antiqua"/>
          <w:color w:val="1F1A17"/>
          <w:sz w:val="24"/>
          <w:szCs w:val="24"/>
        </w:rPr>
        <w:t xml:space="preserve">Ensure that the strategy and the workplan </w:t>
      </w:r>
      <w:r w:rsidR="007E33AF">
        <w:rPr>
          <w:rFonts w:cs="Book Antiqua"/>
          <w:color w:val="1F1A17"/>
          <w:sz w:val="24"/>
          <w:szCs w:val="24"/>
        </w:rPr>
        <w:t xml:space="preserve">are </w:t>
      </w:r>
      <w:r>
        <w:rPr>
          <w:rFonts w:cs="Book Antiqua"/>
          <w:color w:val="1F1A17"/>
          <w:sz w:val="24"/>
          <w:szCs w:val="24"/>
        </w:rPr>
        <w:t>linked</w:t>
      </w:r>
      <w:r w:rsidR="004B5965">
        <w:rPr>
          <w:rFonts w:cs="Book Antiqua"/>
          <w:color w:val="1F1A17"/>
          <w:sz w:val="24"/>
          <w:szCs w:val="24"/>
        </w:rPr>
        <w:t xml:space="preserve"> and aligned</w:t>
      </w:r>
      <w:r>
        <w:rPr>
          <w:rFonts w:cs="Book Antiqua"/>
          <w:color w:val="1F1A17"/>
          <w:sz w:val="24"/>
          <w:szCs w:val="24"/>
        </w:rPr>
        <w:t xml:space="preserve"> with national development plans and SDG implementation</w:t>
      </w:r>
    </w:p>
    <w:p w14:paraId="164396EC" w14:textId="77777777" w:rsidR="004B5965" w:rsidRDefault="004B5965" w:rsidP="00917ABB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cs="Book Antiqua"/>
          <w:color w:val="1F1A17"/>
          <w:sz w:val="24"/>
          <w:szCs w:val="24"/>
        </w:rPr>
      </w:pPr>
      <w:r>
        <w:rPr>
          <w:rFonts w:cs="Book Antiqua"/>
          <w:color w:val="1F1A17"/>
          <w:sz w:val="24"/>
          <w:szCs w:val="24"/>
        </w:rPr>
        <w:t>Ensure a shared understanding of risk and a clear plan for risk management</w:t>
      </w:r>
    </w:p>
    <w:p w14:paraId="3A018B9D" w14:textId="77777777" w:rsidR="00DA1DCB" w:rsidRDefault="004B5965" w:rsidP="00917ABB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cs="Book Antiqua"/>
          <w:color w:val="1F1A17"/>
          <w:sz w:val="24"/>
          <w:szCs w:val="24"/>
        </w:rPr>
      </w:pPr>
      <w:r>
        <w:rPr>
          <w:rFonts w:cs="Book Antiqua"/>
          <w:color w:val="1F1A17"/>
          <w:sz w:val="24"/>
          <w:szCs w:val="24"/>
        </w:rPr>
        <w:t>Ensure</w:t>
      </w:r>
      <w:r w:rsidR="00DA1DCB" w:rsidRPr="007657E8">
        <w:rPr>
          <w:rFonts w:cs="Book Antiqua"/>
          <w:color w:val="1F1A17"/>
          <w:sz w:val="24"/>
          <w:szCs w:val="24"/>
        </w:rPr>
        <w:t xml:space="preserve"> appropriate resources</w:t>
      </w:r>
      <w:r w:rsidR="00DA1DCB">
        <w:rPr>
          <w:rFonts w:cs="Book Antiqua"/>
          <w:color w:val="1F1A17"/>
          <w:sz w:val="24"/>
          <w:szCs w:val="24"/>
        </w:rPr>
        <w:t xml:space="preserve"> for activities </w:t>
      </w:r>
      <w:r>
        <w:rPr>
          <w:rFonts w:cs="Book Antiqua"/>
          <w:color w:val="1F1A17"/>
          <w:sz w:val="24"/>
          <w:szCs w:val="24"/>
        </w:rPr>
        <w:t>including liaising with potential donor</w:t>
      </w:r>
    </w:p>
    <w:p w14:paraId="6855E27F" w14:textId="77777777" w:rsidR="00917ABB" w:rsidRPr="007657E8" w:rsidRDefault="00917ABB" w:rsidP="00917ABB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cs="Book Antiqua"/>
          <w:color w:val="1F1A17"/>
          <w:sz w:val="24"/>
          <w:szCs w:val="24"/>
        </w:rPr>
      </w:pPr>
      <w:r>
        <w:rPr>
          <w:rFonts w:cs="Book Antiqua"/>
          <w:color w:val="1F1A17"/>
          <w:sz w:val="24"/>
          <w:szCs w:val="24"/>
        </w:rPr>
        <w:t>Request support from relevant development partners and/or subject matter experts</w:t>
      </w:r>
    </w:p>
    <w:p w14:paraId="2F80A67D" w14:textId="6B051598" w:rsidR="005142F8" w:rsidRDefault="005142F8" w:rsidP="00343BA0">
      <w:pPr>
        <w:pStyle w:val="ListParagraph"/>
      </w:pPr>
    </w:p>
    <w:sectPr w:rsidR="005142F8" w:rsidSect="00917AB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271" w:right="1418" w:bottom="1440" w:left="1276" w:header="568" w:footer="5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24175" w14:textId="77777777" w:rsidR="0084173A" w:rsidRDefault="0084173A" w:rsidP="00B97334">
      <w:r>
        <w:separator/>
      </w:r>
    </w:p>
  </w:endnote>
  <w:endnote w:type="continuationSeparator" w:id="0">
    <w:p w14:paraId="7DEBAEFC" w14:textId="77777777" w:rsidR="0084173A" w:rsidRDefault="0084173A" w:rsidP="00B9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904BE" w14:textId="77777777" w:rsidR="005C5B72" w:rsidRPr="00743A33" w:rsidRDefault="00743A33" w:rsidP="00A07855">
    <w:pPr>
      <w:pStyle w:val="Header"/>
      <w:tabs>
        <w:tab w:val="clear" w:pos="4320"/>
        <w:tab w:val="clear" w:pos="8640"/>
      </w:tabs>
      <w:spacing w:after="240"/>
      <w:jc w:val="center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43B0" w14:textId="77777777" w:rsidR="005C5B72" w:rsidRPr="00743A33" w:rsidRDefault="00743A33" w:rsidP="00A07855">
    <w:pPr>
      <w:pStyle w:val="Header"/>
      <w:tabs>
        <w:tab w:val="clear" w:pos="4320"/>
        <w:tab w:val="clear" w:pos="8640"/>
      </w:tabs>
      <w:spacing w:after="240"/>
      <w:jc w:val="center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br/>
    </w:r>
    <w:r w:rsidR="00A07855">
      <w:rPr>
        <w:noProof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17681" w14:textId="77777777" w:rsidR="0084173A" w:rsidRDefault="0084173A" w:rsidP="00B97334">
      <w:r>
        <w:separator/>
      </w:r>
    </w:p>
  </w:footnote>
  <w:footnote w:type="continuationSeparator" w:id="0">
    <w:p w14:paraId="3EF90D24" w14:textId="77777777" w:rsidR="0084173A" w:rsidRDefault="0084173A" w:rsidP="00B9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661C2" w14:textId="4DE9AB54" w:rsidR="005C5B72" w:rsidRPr="00A57EA3" w:rsidRDefault="005C5B72" w:rsidP="00A57EA3">
    <w:pPr>
      <w:pStyle w:val="Header"/>
      <w:spacing w:after="120"/>
      <w:jc w:val="right"/>
      <w:rPr>
        <w:color w:val="808080" w:themeColor="background1" w:themeShade="80"/>
      </w:rPr>
    </w:pPr>
    <w:r w:rsidRPr="00A57EA3">
      <w:rPr>
        <w:rFonts w:cs="Times New Roman"/>
        <w:color w:val="808080" w:themeColor="background1" w:themeShade="80"/>
      </w:rPr>
      <w:t xml:space="preserve">Page </w:t>
    </w:r>
    <w:r w:rsidR="00D17452" w:rsidRPr="00A57EA3">
      <w:rPr>
        <w:rFonts w:cs="Times New Roman"/>
        <w:color w:val="808080" w:themeColor="background1" w:themeShade="80"/>
      </w:rPr>
      <w:fldChar w:fldCharType="begin"/>
    </w:r>
    <w:r w:rsidRPr="00A57EA3">
      <w:rPr>
        <w:rFonts w:cs="Times New Roman"/>
        <w:color w:val="808080" w:themeColor="background1" w:themeShade="80"/>
      </w:rPr>
      <w:instrText xml:space="preserve"> PAGE </w:instrText>
    </w:r>
    <w:r w:rsidR="00D17452" w:rsidRPr="00A57EA3">
      <w:rPr>
        <w:rFonts w:cs="Times New Roman"/>
        <w:color w:val="808080" w:themeColor="background1" w:themeShade="80"/>
      </w:rPr>
      <w:fldChar w:fldCharType="separate"/>
    </w:r>
    <w:r w:rsidR="006954F0">
      <w:rPr>
        <w:rFonts w:cs="Times New Roman"/>
        <w:noProof/>
        <w:color w:val="808080" w:themeColor="background1" w:themeShade="80"/>
      </w:rPr>
      <w:t>2</w:t>
    </w:r>
    <w:r w:rsidR="00D17452" w:rsidRPr="00A57EA3">
      <w:rPr>
        <w:rFonts w:cs="Times New Roman"/>
        <w:color w:val="808080" w:themeColor="background1" w:themeShade="80"/>
      </w:rPr>
      <w:fldChar w:fldCharType="end"/>
    </w:r>
    <w:r w:rsidRPr="00A57EA3">
      <w:rPr>
        <w:rFonts w:cs="Times New Roman"/>
        <w:color w:val="808080" w:themeColor="background1" w:themeShade="80"/>
      </w:rPr>
      <w:t xml:space="preserve"> of </w:t>
    </w:r>
    <w:r w:rsidR="00D17452" w:rsidRPr="00A57EA3">
      <w:rPr>
        <w:rFonts w:cs="Times New Roman"/>
        <w:color w:val="808080" w:themeColor="background1" w:themeShade="80"/>
      </w:rPr>
      <w:fldChar w:fldCharType="begin"/>
    </w:r>
    <w:r w:rsidRPr="00A57EA3">
      <w:rPr>
        <w:rFonts w:cs="Times New Roman"/>
        <w:color w:val="808080" w:themeColor="background1" w:themeShade="80"/>
      </w:rPr>
      <w:instrText xml:space="preserve"> NUMPAGES </w:instrText>
    </w:r>
    <w:r w:rsidR="00D17452" w:rsidRPr="00A57EA3">
      <w:rPr>
        <w:rFonts w:cs="Times New Roman"/>
        <w:color w:val="808080" w:themeColor="background1" w:themeShade="80"/>
      </w:rPr>
      <w:fldChar w:fldCharType="separate"/>
    </w:r>
    <w:r w:rsidR="006954F0">
      <w:rPr>
        <w:rFonts w:cs="Times New Roman"/>
        <w:noProof/>
        <w:color w:val="808080" w:themeColor="background1" w:themeShade="80"/>
      </w:rPr>
      <w:t>3</w:t>
    </w:r>
    <w:r w:rsidR="00D17452" w:rsidRPr="00A57EA3">
      <w:rPr>
        <w:rFonts w:cs="Times New Roman"/>
        <w:color w:val="808080" w:themeColor="background1" w:themeShade="80"/>
      </w:rPr>
      <w:fldChar w:fldCharType="end"/>
    </w:r>
  </w:p>
  <w:p w14:paraId="1FC10F18" w14:textId="77777777" w:rsidR="005C5B72" w:rsidRPr="00A57EA3" w:rsidRDefault="005C5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02DAE" w14:textId="77777777" w:rsidR="005C5B72" w:rsidRDefault="00164818" w:rsidP="00D93CBB">
    <w:pPr>
      <w:pStyle w:val="Header"/>
      <w:tabs>
        <w:tab w:val="clear" w:pos="4320"/>
        <w:tab w:val="clear" w:pos="8640"/>
      </w:tabs>
      <w:spacing w:after="2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38DD07" wp14:editId="01843288">
          <wp:simplePos x="0" y="0"/>
          <wp:positionH relativeFrom="column">
            <wp:posOffset>-914400</wp:posOffset>
          </wp:positionH>
          <wp:positionV relativeFrom="paragraph">
            <wp:posOffset>-1905</wp:posOffset>
          </wp:positionV>
          <wp:extent cx="7543800" cy="1029947"/>
          <wp:effectExtent l="0" t="0" r="0" b="12065"/>
          <wp:wrapNone/>
          <wp:docPr id="14" name="Picture 14" descr="Macintosh HD:Users:jonathanm:Desktop:Work:Word template:For H Drive:header_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jonathanm:Desktop:Work:Word template:For H Drive:header_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29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5B72" w:rsidRPr="00273F37">
      <w:softHyphen/>
    </w:r>
    <w:r w:rsidR="005C5B72" w:rsidRPr="00273F37">
      <w:softHyphen/>
    </w:r>
    <w:r w:rsidR="005C5B72" w:rsidRPr="00273F37">
      <w:softHyphen/>
    </w:r>
  </w:p>
  <w:p w14:paraId="47C537BD" w14:textId="77777777" w:rsidR="005C5B72" w:rsidRDefault="005C5B72">
    <w:pPr>
      <w:pStyle w:val="Header"/>
    </w:pPr>
  </w:p>
  <w:p w14:paraId="73F82B18" w14:textId="77777777" w:rsidR="00F4204C" w:rsidRDefault="00F4204C">
    <w:pPr>
      <w:pStyle w:val="Header"/>
    </w:pPr>
  </w:p>
  <w:p w14:paraId="129A24F8" w14:textId="77777777" w:rsidR="00F4204C" w:rsidRDefault="00F4204C">
    <w:pPr>
      <w:pStyle w:val="Header"/>
    </w:pPr>
  </w:p>
  <w:p w14:paraId="3E88EB47" w14:textId="77777777" w:rsidR="00F4204C" w:rsidRDefault="00F42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2E4"/>
    <w:multiLevelType w:val="hybridMultilevel"/>
    <w:tmpl w:val="854AFA9E"/>
    <w:lvl w:ilvl="0" w:tplc="44DE6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E7E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ACA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06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E38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B6F2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3EC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C46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624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872D3E"/>
    <w:multiLevelType w:val="hybridMultilevel"/>
    <w:tmpl w:val="3CA85358"/>
    <w:lvl w:ilvl="0" w:tplc="5148CF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F69A6"/>
    <w:multiLevelType w:val="hybridMultilevel"/>
    <w:tmpl w:val="BCE06932"/>
    <w:lvl w:ilvl="0" w:tplc="2174B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98F8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F66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E8F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6AD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528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70F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27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B04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FE770F"/>
    <w:multiLevelType w:val="hybridMultilevel"/>
    <w:tmpl w:val="81702B12"/>
    <w:lvl w:ilvl="0" w:tplc="DAC09E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B0EE3"/>
    <w:multiLevelType w:val="hybridMultilevel"/>
    <w:tmpl w:val="A6C42D32"/>
    <w:lvl w:ilvl="0" w:tplc="1FB6E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2DF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6F3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92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4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BAE4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8ED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E4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3E2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78E33FD"/>
    <w:multiLevelType w:val="hybridMultilevel"/>
    <w:tmpl w:val="F6C0B20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910535C"/>
    <w:multiLevelType w:val="hybridMultilevel"/>
    <w:tmpl w:val="3964F95C"/>
    <w:lvl w:ilvl="0" w:tplc="C35E61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B3B88"/>
    <w:multiLevelType w:val="hybridMultilevel"/>
    <w:tmpl w:val="3F948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F310D"/>
    <w:multiLevelType w:val="hybridMultilevel"/>
    <w:tmpl w:val="08F26CB2"/>
    <w:lvl w:ilvl="0" w:tplc="74E26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C8BB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487C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1C5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0C68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7AF5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9CF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6E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236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A990234"/>
    <w:multiLevelType w:val="hybridMultilevel"/>
    <w:tmpl w:val="323CA91A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8E6A9E"/>
    <w:multiLevelType w:val="hybridMultilevel"/>
    <w:tmpl w:val="F924797C"/>
    <w:lvl w:ilvl="0" w:tplc="103AC4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602BF"/>
    <w:multiLevelType w:val="hybridMultilevel"/>
    <w:tmpl w:val="F53217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A63A2"/>
    <w:multiLevelType w:val="hybridMultilevel"/>
    <w:tmpl w:val="26EC998A"/>
    <w:lvl w:ilvl="0" w:tplc="D65C0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43F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D47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82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83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8E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6E9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87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408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2BD3FC2"/>
    <w:multiLevelType w:val="hybridMultilevel"/>
    <w:tmpl w:val="64CC698C"/>
    <w:lvl w:ilvl="0" w:tplc="9A7272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C50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866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0E5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9C9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665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3C7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C59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4AC5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2917778"/>
    <w:multiLevelType w:val="hybridMultilevel"/>
    <w:tmpl w:val="31E6CD4A"/>
    <w:lvl w:ilvl="0" w:tplc="0DC6A6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20045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95EF8F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CEA7A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76D7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7044FE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912EE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426C4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0A45C3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 w15:restartNumberingAfterBreak="0">
    <w:nsid w:val="78326A8B"/>
    <w:multiLevelType w:val="hybridMultilevel"/>
    <w:tmpl w:val="2ADCA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F253F"/>
    <w:multiLevelType w:val="hybridMultilevel"/>
    <w:tmpl w:val="5CBE7F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D0502"/>
    <w:multiLevelType w:val="hybridMultilevel"/>
    <w:tmpl w:val="AAF87F7E"/>
    <w:lvl w:ilvl="0" w:tplc="6E9E12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4AA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22D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40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E5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662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20D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81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E6D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DF159DE"/>
    <w:multiLevelType w:val="hybridMultilevel"/>
    <w:tmpl w:val="DE8E6FB8"/>
    <w:lvl w:ilvl="0" w:tplc="4C06E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263A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B6A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DE7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1C5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802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0CE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8C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0D2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1"/>
  </w:num>
  <w:num w:numId="5">
    <w:abstractNumId w:val="3"/>
  </w:num>
  <w:num w:numId="6">
    <w:abstractNumId w:val="7"/>
  </w:num>
  <w:num w:numId="7">
    <w:abstractNumId w:val="1"/>
  </w:num>
  <w:num w:numId="8">
    <w:abstractNumId w:val="12"/>
  </w:num>
  <w:num w:numId="9">
    <w:abstractNumId w:val="14"/>
  </w:num>
  <w:num w:numId="10">
    <w:abstractNumId w:val="4"/>
  </w:num>
  <w:num w:numId="11">
    <w:abstractNumId w:val="13"/>
  </w:num>
  <w:num w:numId="12">
    <w:abstractNumId w:val="18"/>
  </w:num>
  <w:num w:numId="13">
    <w:abstractNumId w:val="0"/>
  </w:num>
  <w:num w:numId="14">
    <w:abstractNumId w:val="2"/>
  </w:num>
  <w:num w:numId="15">
    <w:abstractNumId w:val="8"/>
  </w:num>
  <w:num w:numId="16">
    <w:abstractNumId w:val="17"/>
  </w:num>
  <w:num w:numId="17">
    <w:abstractNumId w:val="15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34"/>
    <w:rsid w:val="0003313C"/>
    <w:rsid w:val="000D2CC4"/>
    <w:rsid w:val="001117AB"/>
    <w:rsid w:val="00126CF8"/>
    <w:rsid w:val="00126E06"/>
    <w:rsid w:val="0015744C"/>
    <w:rsid w:val="00164818"/>
    <w:rsid w:val="001920A1"/>
    <w:rsid w:val="001D1EA4"/>
    <w:rsid w:val="001D3809"/>
    <w:rsid w:val="001E17C0"/>
    <w:rsid w:val="001F4207"/>
    <w:rsid w:val="00207E11"/>
    <w:rsid w:val="002315AE"/>
    <w:rsid w:val="00235A99"/>
    <w:rsid w:val="00245064"/>
    <w:rsid w:val="002709ED"/>
    <w:rsid w:val="00273F37"/>
    <w:rsid w:val="00343BA0"/>
    <w:rsid w:val="00372757"/>
    <w:rsid w:val="003C74B1"/>
    <w:rsid w:val="003D5D91"/>
    <w:rsid w:val="00413CDD"/>
    <w:rsid w:val="00424941"/>
    <w:rsid w:val="004311FB"/>
    <w:rsid w:val="0043203D"/>
    <w:rsid w:val="004522AA"/>
    <w:rsid w:val="004657E3"/>
    <w:rsid w:val="004951DC"/>
    <w:rsid w:val="004B3083"/>
    <w:rsid w:val="004B5965"/>
    <w:rsid w:val="004C09DC"/>
    <w:rsid w:val="004D22C9"/>
    <w:rsid w:val="005142F8"/>
    <w:rsid w:val="00525B5F"/>
    <w:rsid w:val="005352BA"/>
    <w:rsid w:val="00552D58"/>
    <w:rsid w:val="0056119A"/>
    <w:rsid w:val="005762B0"/>
    <w:rsid w:val="005B3F57"/>
    <w:rsid w:val="005C5B72"/>
    <w:rsid w:val="005E005F"/>
    <w:rsid w:val="00617FEB"/>
    <w:rsid w:val="00640287"/>
    <w:rsid w:val="00641503"/>
    <w:rsid w:val="006954F0"/>
    <w:rsid w:val="006970F1"/>
    <w:rsid w:val="006B1B4D"/>
    <w:rsid w:val="006B68C1"/>
    <w:rsid w:val="006D0A86"/>
    <w:rsid w:val="006D1547"/>
    <w:rsid w:val="006D1AB5"/>
    <w:rsid w:val="006D5EB0"/>
    <w:rsid w:val="006E4BF5"/>
    <w:rsid w:val="006F712B"/>
    <w:rsid w:val="0074162F"/>
    <w:rsid w:val="00743A33"/>
    <w:rsid w:val="00765275"/>
    <w:rsid w:val="007657E8"/>
    <w:rsid w:val="007D3026"/>
    <w:rsid w:val="007E33AF"/>
    <w:rsid w:val="00810A1D"/>
    <w:rsid w:val="0084173A"/>
    <w:rsid w:val="008952D1"/>
    <w:rsid w:val="008E611C"/>
    <w:rsid w:val="008F2675"/>
    <w:rsid w:val="008F3E0C"/>
    <w:rsid w:val="00917ABB"/>
    <w:rsid w:val="0093496F"/>
    <w:rsid w:val="00961E83"/>
    <w:rsid w:val="0098076B"/>
    <w:rsid w:val="009A7604"/>
    <w:rsid w:val="009B04F3"/>
    <w:rsid w:val="009D3767"/>
    <w:rsid w:val="009E4CC9"/>
    <w:rsid w:val="00A07855"/>
    <w:rsid w:val="00A11820"/>
    <w:rsid w:val="00A476A7"/>
    <w:rsid w:val="00A57EA3"/>
    <w:rsid w:val="00A62AA5"/>
    <w:rsid w:val="00A95680"/>
    <w:rsid w:val="00A96B43"/>
    <w:rsid w:val="00AB50B1"/>
    <w:rsid w:val="00AC2504"/>
    <w:rsid w:val="00B6706F"/>
    <w:rsid w:val="00B97334"/>
    <w:rsid w:val="00BD7B04"/>
    <w:rsid w:val="00BE7A17"/>
    <w:rsid w:val="00C35C06"/>
    <w:rsid w:val="00C36902"/>
    <w:rsid w:val="00C739D4"/>
    <w:rsid w:val="00C874C2"/>
    <w:rsid w:val="00CC7FEA"/>
    <w:rsid w:val="00CE1CA7"/>
    <w:rsid w:val="00CF1F21"/>
    <w:rsid w:val="00D17452"/>
    <w:rsid w:val="00D2428D"/>
    <w:rsid w:val="00D770DE"/>
    <w:rsid w:val="00D825D4"/>
    <w:rsid w:val="00D922B5"/>
    <w:rsid w:val="00D93CBB"/>
    <w:rsid w:val="00DA1DCB"/>
    <w:rsid w:val="00DA6FA9"/>
    <w:rsid w:val="00DB0EEA"/>
    <w:rsid w:val="00DC66EB"/>
    <w:rsid w:val="00DD44C6"/>
    <w:rsid w:val="00DE5C77"/>
    <w:rsid w:val="00E0090F"/>
    <w:rsid w:val="00E52D0C"/>
    <w:rsid w:val="00E571EA"/>
    <w:rsid w:val="00E61C8D"/>
    <w:rsid w:val="00EC4037"/>
    <w:rsid w:val="00ED72C8"/>
    <w:rsid w:val="00F01459"/>
    <w:rsid w:val="00F100E3"/>
    <w:rsid w:val="00F11966"/>
    <w:rsid w:val="00F13278"/>
    <w:rsid w:val="00F20924"/>
    <w:rsid w:val="00F23C34"/>
    <w:rsid w:val="00F24D0E"/>
    <w:rsid w:val="00F4204C"/>
    <w:rsid w:val="00FF0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447A3A"/>
  <w15:docId w15:val="{0E9CB61B-0641-4F4A-B21C-5F002A20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334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qFormat/>
    <w:rsid w:val="006D0A86"/>
    <w:pPr>
      <w:spacing w:after="120"/>
      <w:ind w:left="567" w:hanging="567"/>
    </w:pPr>
  </w:style>
  <w:style w:type="paragraph" w:styleId="Bibliography">
    <w:name w:val="Bibliography"/>
    <w:basedOn w:val="Normal"/>
    <w:next w:val="Normal"/>
    <w:uiPriority w:val="37"/>
    <w:unhideWhenUsed/>
    <w:qFormat/>
    <w:rsid w:val="001F4207"/>
    <w:pPr>
      <w:spacing w:after="120"/>
      <w:ind w:left="567" w:hanging="567"/>
    </w:pPr>
    <w:rPr>
      <w:rFonts w:ascii="Georgia" w:hAnsi="Georgia"/>
    </w:rPr>
  </w:style>
  <w:style w:type="paragraph" w:styleId="Header">
    <w:name w:val="header"/>
    <w:basedOn w:val="Normal"/>
    <w:link w:val="HeaderChar"/>
    <w:uiPriority w:val="99"/>
    <w:unhideWhenUsed/>
    <w:rsid w:val="00B973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334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B973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334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3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33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7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315AE"/>
    <w:pPr>
      <w:spacing w:after="200" w:line="276" w:lineRule="auto"/>
      <w:ind w:left="720"/>
      <w:contextualSpacing/>
    </w:pPr>
    <w:rPr>
      <w:rFonts w:eastAsia="Calibri" w:cs="Times New Roman"/>
      <w:sz w:val="20"/>
      <w:szCs w:val="20"/>
      <w:lang w:eastAsia="ja-JP"/>
    </w:rPr>
  </w:style>
  <w:style w:type="character" w:customStyle="1" w:styleId="ListParagraphChar">
    <w:name w:val="List Paragraph Char"/>
    <w:link w:val="ListParagraph"/>
    <w:uiPriority w:val="99"/>
    <w:locked/>
    <w:rsid w:val="002315AE"/>
    <w:rPr>
      <w:rFonts w:ascii="Calibri" w:eastAsia="Calibri" w:hAnsi="Calibri" w:cs="Times New Roman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D5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EB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EB0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0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91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579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62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74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482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191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612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23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et Everyone In The Picture_template">
  <a:themeElements>
    <a:clrScheme name="GetEveryoneInThePicture 1">
      <a:dk1>
        <a:sysClr val="windowText" lastClr="000000"/>
      </a:dk1>
      <a:lt1>
        <a:sysClr val="window" lastClr="FFFFFF"/>
      </a:lt1>
      <a:dk2>
        <a:srgbClr val="0073B5"/>
      </a:dk2>
      <a:lt2>
        <a:srgbClr val="EEECE1"/>
      </a:lt2>
      <a:accent1>
        <a:srgbClr val="0073B5"/>
      </a:accent1>
      <a:accent2>
        <a:srgbClr val="73B632"/>
      </a:accent2>
      <a:accent3>
        <a:srgbClr val="E47823"/>
      </a:accent3>
      <a:accent4>
        <a:srgbClr val="EFA531"/>
      </a:accent4>
      <a:accent5>
        <a:srgbClr val="D63E3B"/>
      </a:accent5>
      <a:accent6>
        <a:srgbClr val="5CB2DE"/>
      </a:accent6>
      <a:hlink>
        <a:srgbClr val="A3A3A3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53106F-0AF0-4A56-BE7A-59619595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Marskell</dc:creator>
  <cp:lastModifiedBy>Tanja B. Sejersen</cp:lastModifiedBy>
  <cp:revision>3</cp:revision>
  <cp:lastPrinted>2017-10-05T10:15:00Z</cp:lastPrinted>
  <dcterms:created xsi:type="dcterms:W3CDTF">2017-11-28T08:30:00Z</dcterms:created>
  <dcterms:modified xsi:type="dcterms:W3CDTF">2017-11-28T08:35:00Z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